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1A28" w14:textId="76DDF341" w:rsidR="0041017B" w:rsidRPr="0087651B" w:rsidRDefault="0041017B" w:rsidP="00182544">
      <w:pPr>
        <w:jc w:val="center"/>
        <w:rPr>
          <w:rFonts w:asciiTheme="minorHAnsi" w:hAnsiTheme="minorHAnsi"/>
        </w:rPr>
      </w:pPr>
    </w:p>
    <w:p w14:paraId="55234D86" w14:textId="52C8A963" w:rsidR="0041017B" w:rsidRPr="0087651B" w:rsidRDefault="0041017B" w:rsidP="12B11D41">
      <w:pPr>
        <w:rPr>
          <w:rFonts w:asciiTheme="minorHAnsi" w:eastAsiaTheme="minorEastAsia" w:hAnsiTheme="minorHAnsi" w:cstheme="minorBidi"/>
          <w:b/>
          <w:bCs/>
          <w:sz w:val="22"/>
        </w:rPr>
      </w:pPr>
    </w:p>
    <w:p w14:paraId="18581AAD" w14:textId="77777777" w:rsidR="004708E4" w:rsidRPr="0087651B" w:rsidRDefault="7BCABA50" w:rsidP="00FF7098">
      <w:pPr>
        <w:pStyle w:val="Titel"/>
        <w:rPr>
          <w:rFonts w:asciiTheme="minorHAnsi" w:eastAsiaTheme="minorEastAsia" w:hAnsiTheme="minorHAnsi"/>
          <w:lang w:eastAsia="nl-NL" w:bidi="nl-NL"/>
        </w:rPr>
      </w:pPr>
      <w:r w:rsidRPr="0087651B">
        <w:rPr>
          <w:rFonts w:asciiTheme="minorHAnsi" w:hAnsiTheme="minorHAnsi"/>
          <w:noProof/>
        </w:rPr>
        <w:drawing>
          <wp:anchor distT="0" distB="0" distL="114300" distR="114300" simplePos="0" relativeHeight="251658240" behindDoc="0" locked="0" layoutInCell="1" allowOverlap="1" wp14:anchorId="7EEDC39A" wp14:editId="227004AF">
            <wp:simplePos x="0" y="0"/>
            <wp:positionH relativeFrom="column">
              <wp:posOffset>-1270</wp:posOffset>
            </wp:positionH>
            <wp:positionV relativeFrom="paragraph">
              <wp:posOffset>-2540</wp:posOffset>
            </wp:positionV>
            <wp:extent cx="5358748" cy="1476700"/>
            <wp:effectExtent l="0" t="0" r="0" b="9525"/>
            <wp:wrapTopAndBottom/>
            <wp:docPr id="1343627256" name="Picture 1343627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358748" cy="1476700"/>
                    </a:xfrm>
                    <a:prstGeom prst="rect">
                      <a:avLst/>
                    </a:prstGeom>
                  </pic:spPr>
                </pic:pic>
              </a:graphicData>
            </a:graphic>
          </wp:anchor>
        </w:drawing>
      </w:r>
      <w:r w:rsidRPr="421FDC30">
        <w:rPr>
          <w:rFonts w:asciiTheme="minorHAnsi" w:eastAsiaTheme="minorEastAsia" w:hAnsiTheme="minorHAnsi"/>
          <w:lang w:eastAsia="nl-NL" w:bidi="nl-NL"/>
        </w:rPr>
        <w:t xml:space="preserve"> </w:t>
      </w:r>
    </w:p>
    <w:p w14:paraId="36ADCB04" w14:textId="3FCC369E" w:rsidR="00CB341E" w:rsidRPr="005E1B68" w:rsidRDefault="00CB341E" w:rsidP="00FF7098">
      <w:pPr>
        <w:pStyle w:val="Titel"/>
        <w:rPr>
          <w:rFonts w:ascii="Calibri" w:eastAsiaTheme="minorEastAsia" w:hAnsi="Calibri"/>
          <w:sz w:val="56"/>
          <w:szCs w:val="56"/>
          <w:lang w:eastAsia="nl-NL" w:bidi="nl-NL"/>
        </w:rPr>
      </w:pPr>
      <w:r w:rsidRPr="005E1B68">
        <w:rPr>
          <w:rFonts w:ascii="Calibri" w:eastAsiaTheme="minorEastAsia" w:hAnsi="Calibri"/>
          <w:sz w:val="56"/>
          <w:szCs w:val="56"/>
          <w:lang w:eastAsia="nl-NL" w:bidi="nl-NL"/>
        </w:rPr>
        <w:t>Gebruiksplan</w:t>
      </w:r>
      <w:r w:rsidR="002D1FD2" w:rsidRPr="005E1B68">
        <w:rPr>
          <w:rFonts w:ascii="Calibri" w:eastAsiaTheme="minorEastAsia" w:hAnsi="Calibri"/>
          <w:sz w:val="56"/>
          <w:szCs w:val="56"/>
          <w:lang w:eastAsia="nl-NL" w:bidi="nl-NL"/>
        </w:rPr>
        <w:t xml:space="preserve"> kerkgebouw</w:t>
      </w:r>
    </w:p>
    <w:p w14:paraId="44522C5F" w14:textId="77777777" w:rsidR="00CB341E" w:rsidRPr="00FF7098" w:rsidRDefault="00CB341E" w:rsidP="12B11D41">
      <w:pPr>
        <w:rPr>
          <w:rFonts w:asciiTheme="minorHAnsi" w:eastAsiaTheme="minorEastAsia" w:hAnsiTheme="minorHAnsi" w:cstheme="minorBidi"/>
          <w:sz w:val="22"/>
        </w:rPr>
      </w:pPr>
    </w:p>
    <w:p w14:paraId="1A01686C" w14:textId="308B75E4" w:rsidR="00804D84" w:rsidRPr="00FF7098" w:rsidRDefault="00804D84" w:rsidP="12B11D41">
      <w:pPr>
        <w:rPr>
          <w:rFonts w:asciiTheme="minorHAnsi" w:eastAsiaTheme="minorEastAsia" w:hAnsiTheme="minorHAnsi" w:cstheme="minorBidi"/>
          <w:color w:val="000000" w:themeColor="text1"/>
          <w:sz w:val="22"/>
        </w:rPr>
      </w:pPr>
    </w:p>
    <w:p w14:paraId="4C1759CA" w14:textId="77777777" w:rsidR="003027C6" w:rsidRPr="00FF7098" w:rsidRDefault="003027C6" w:rsidP="12B11D41">
      <w:pPr>
        <w:pStyle w:val="Lijstalinea"/>
        <w:rPr>
          <w:rFonts w:asciiTheme="minorHAnsi" w:eastAsiaTheme="minorEastAsia" w:hAnsiTheme="minorHAnsi" w:cstheme="minorBidi"/>
          <w:sz w:val="22"/>
        </w:rPr>
      </w:pPr>
    </w:p>
    <w:p w14:paraId="56570F0C" w14:textId="77777777" w:rsidR="00CB341E" w:rsidRPr="00FF7098" w:rsidRDefault="00CB341E" w:rsidP="12B11D41">
      <w:pPr>
        <w:rPr>
          <w:rFonts w:asciiTheme="minorHAnsi" w:eastAsiaTheme="minorEastAsia" w:hAnsiTheme="minorHAnsi" w:cstheme="minorBidi"/>
          <w:sz w:val="22"/>
        </w:rPr>
      </w:pPr>
    </w:p>
    <w:p w14:paraId="64E914C7" w14:textId="77777777" w:rsidR="00CB341E" w:rsidRPr="00FF7098" w:rsidRDefault="00CB341E" w:rsidP="12B11D41">
      <w:pPr>
        <w:rPr>
          <w:rFonts w:asciiTheme="minorHAnsi" w:eastAsiaTheme="minorEastAsia" w:hAnsiTheme="minorHAnsi" w:cstheme="minorBidi"/>
          <w:sz w:val="22"/>
        </w:rPr>
      </w:pPr>
    </w:p>
    <w:p w14:paraId="5CCEF2D4" w14:textId="77777777" w:rsidR="00CB341E" w:rsidRPr="00FF7098" w:rsidRDefault="00CB341E" w:rsidP="12B11D41">
      <w:pPr>
        <w:rPr>
          <w:rFonts w:asciiTheme="minorHAnsi" w:eastAsiaTheme="minorEastAsia" w:hAnsiTheme="minorHAnsi" w:cstheme="minorBidi"/>
          <w:sz w:val="22"/>
        </w:rPr>
      </w:pPr>
    </w:p>
    <w:p w14:paraId="50DD15A2" w14:textId="1F3A1F22" w:rsidR="00CB341E" w:rsidRPr="00FF7098" w:rsidRDefault="00344508" w:rsidP="12B11D41">
      <w:pPr>
        <w:rPr>
          <w:rFonts w:asciiTheme="minorHAnsi" w:eastAsiaTheme="minorEastAsia" w:hAnsiTheme="minorHAnsi" w:cstheme="minorBidi"/>
          <w:sz w:val="22"/>
        </w:rPr>
      </w:pPr>
      <w:r w:rsidRPr="00FF7098">
        <w:rPr>
          <w:rFonts w:asciiTheme="minorHAnsi" w:hAnsiTheme="minorHAnsi"/>
          <w:sz w:val="22"/>
        </w:rPr>
        <w:fldChar w:fldCharType="begin"/>
      </w:r>
      <w:r w:rsidRPr="00FF7098">
        <w:rPr>
          <w:rFonts w:asciiTheme="minorHAnsi" w:hAnsiTheme="minorHAnsi"/>
          <w:sz w:val="22"/>
        </w:rPr>
        <w:instrText xml:space="preserve"> ASK  Gemeente " "  \* MERGEFORMAT </w:instrText>
      </w:r>
      <w:r w:rsidRPr="00FF7098">
        <w:rPr>
          <w:rFonts w:asciiTheme="minorHAnsi" w:hAnsiTheme="minorHAnsi"/>
          <w:sz w:val="22"/>
        </w:rPr>
        <w:fldChar w:fldCharType="end"/>
      </w:r>
      <w:r w:rsidRPr="00FF7098">
        <w:rPr>
          <w:rFonts w:asciiTheme="minorHAnsi" w:eastAsiaTheme="minorEastAsia" w:hAnsiTheme="minorHAnsi" w:cstheme="minorBidi"/>
          <w:sz w:val="22"/>
        </w:rPr>
        <w:t xml:space="preserve">Betreft gebouw: </w:t>
      </w:r>
      <w:proofErr w:type="spellStart"/>
      <w:r w:rsidR="009626E3" w:rsidRPr="00FF7098">
        <w:rPr>
          <w:rFonts w:asciiTheme="minorHAnsi" w:eastAsiaTheme="minorEastAsia" w:hAnsiTheme="minorHAnsi" w:cstheme="minorBidi"/>
          <w:sz w:val="22"/>
        </w:rPr>
        <w:t>Ichthuskerk</w:t>
      </w:r>
      <w:proofErr w:type="spellEnd"/>
      <w:r w:rsidR="009626E3" w:rsidRPr="00FF7098">
        <w:rPr>
          <w:rFonts w:asciiTheme="minorHAnsi" w:eastAsiaTheme="minorEastAsia" w:hAnsiTheme="minorHAnsi" w:cstheme="minorBidi"/>
          <w:sz w:val="22"/>
        </w:rPr>
        <w:t xml:space="preserve"> </w:t>
      </w:r>
      <w:r w:rsidR="4FDF7C77" w:rsidRPr="00FF7098">
        <w:rPr>
          <w:rFonts w:asciiTheme="minorHAnsi" w:eastAsiaTheme="minorEastAsia" w:hAnsiTheme="minorHAnsi" w:cstheme="minorBidi"/>
          <w:sz w:val="22"/>
        </w:rPr>
        <w:t>inclusief</w:t>
      </w:r>
      <w:r w:rsidR="009626E3" w:rsidRPr="00FF7098">
        <w:rPr>
          <w:rFonts w:asciiTheme="minorHAnsi" w:eastAsiaTheme="minorEastAsia" w:hAnsiTheme="minorHAnsi" w:cstheme="minorBidi"/>
          <w:sz w:val="22"/>
        </w:rPr>
        <w:t xml:space="preserve"> Visnet</w:t>
      </w:r>
    </w:p>
    <w:p w14:paraId="558F628E" w14:textId="6FDAC9ED" w:rsidR="00CB341E" w:rsidRPr="00FF7098" w:rsidRDefault="00CB341E" w:rsidP="12B11D41">
      <w:pPr>
        <w:rPr>
          <w:rFonts w:asciiTheme="minorHAnsi" w:eastAsiaTheme="minorEastAsia" w:hAnsiTheme="minorHAnsi" w:cstheme="minorBidi"/>
          <w:sz w:val="22"/>
          <w:highlight w:val="yellow"/>
        </w:rPr>
      </w:pPr>
      <w:r w:rsidRPr="00FF7098">
        <w:rPr>
          <w:rFonts w:asciiTheme="minorHAnsi" w:eastAsiaTheme="minorEastAsia" w:hAnsiTheme="minorHAnsi" w:cstheme="minorBidi"/>
          <w:sz w:val="22"/>
        </w:rPr>
        <w:t>Versie</w:t>
      </w:r>
      <w:r w:rsidR="00804D84" w:rsidRPr="00FF7098">
        <w:rPr>
          <w:rFonts w:asciiTheme="minorHAnsi" w:eastAsiaTheme="minorEastAsia" w:hAnsiTheme="minorHAnsi" w:cstheme="minorBidi"/>
          <w:sz w:val="22"/>
        </w:rPr>
        <w:t>:</w:t>
      </w:r>
      <w:r w:rsidR="2DE8C2EC" w:rsidRPr="00FF7098">
        <w:rPr>
          <w:rFonts w:asciiTheme="minorHAnsi" w:eastAsiaTheme="minorEastAsia" w:hAnsiTheme="minorHAnsi" w:cstheme="minorBidi"/>
          <w:sz w:val="22"/>
        </w:rPr>
        <w:t xml:space="preserve"> </w:t>
      </w:r>
      <w:r w:rsidR="00AD4931">
        <w:rPr>
          <w:rFonts w:asciiTheme="minorHAnsi" w:eastAsiaTheme="minorEastAsia" w:hAnsiTheme="minorHAnsi" w:cstheme="minorBidi"/>
          <w:sz w:val="22"/>
        </w:rPr>
        <w:t>1</w:t>
      </w:r>
    </w:p>
    <w:p w14:paraId="78C4B308" w14:textId="6208CFCA" w:rsidR="00CB341E" w:rsidRPr="00FF7098" w:rsidRDefault="00CB341E" w:rsidP="12B11D41">
      <w:pPr>
        <w:rPr>
          <w:rFonts w:asciiTheme="minorHAnsi" w:eastAsiaTheme="minorEastAsia" w:hAnsiTheme="minorHAnsi" w:cstheme="minorBidi"/>
          <w:sz w:val="22"/>
          <w:highlight w:val="yellow"/>
        </w:rPr>
      </w:pPr>
      <w:r w:rsidRPr="00FF7098">
        <w:rPr>
          <w:rFonts w:asciiTheme="minorHAnsi" w:eastAsiaTheme="minorEastAsia" w:hAnsiTheme="minorHAnsi" w:cstheme="minorBidi"/>
          <w:sz w:val="22"/>
        </w:rPr>
        <w:t>Datum:</w:t>
      </w:r>
      <w:r w:rsidR="6EC917AF" w:rsidRPr="00FF7098">
        <w:rPr>
          <w:rFonts w:asciiTheme="minorHAnsi" w:eastAsiaTheme="minorEastAsia" w:hAnsiTheme="minorHAnsi" w:cstheme="minorBidi"/>
          <w:sz w:val="22"/>
        </w:rPr>
        <w:t xml:space="preserve"> </w:t>
      </w:r>
      <w:r w:rsidR="00AD4931">
        <w:rPr>
          <w:rFonts w:asciiTheme="minorHAnsi" w:eastAsiaTheme="minorEastAsia" w:hAnsiTheme="minorHAnsi" w:cstheme="minorBidi"/>
          <w:sz w:val="22"/>
        </w:rPr>
        <w:t>15</w:t>
      </w:r>
      <w:r w:rsidR="6EC917AF" w:rsidRPr="00FF7098">
        <w:rPr>
          <w:rFonts w:asciiTheme="minorHAnsi" w:eastAsiaTheme="minorEastAsia" w:hAnsiTheme="minorHAnsi" w:cstheme="minorBidi"/>
          <w:sz w:val="22"/>
        </w:rPr>
        <w:t xml:space="preserve"> juni 2020</w:t>
      </w:r>
    </w:p>
    <w:p w14:paraId="0865DBCF" w14:textId="46AE5516" w:rsidR="00637FA8" w:rsidRPr="00FF7098" w:rsidRDefault="00637FA8" w:rsidP="12B11D41">
      <w:pPr>
        <w:rPr>
          <w:rFonts w:asciiTheme="minorHAnsi" w:eastAsiaTheme="minorEastAsia" w:hAnsiTheme="minorHAnsi" w:cstheme="minorBidi"/>
          <w:sz w:val="22"/>
        </w:rPr>
      </w:pPr>
    </w:p>
    <w:p w14:paraId="2903125F" w14:textId="75E49722" w:rsidR="00637FA8" w:rsidRPr="00FF7098" w:rsidRDefault="00637FA8" w:rsidP="12B11D41">
      <w:pPr>
        <w:rPr>
          <w:rFonts w:asciiTheme="minorHAnsi" w:eastAsiaTheme="minorEastAsia" w:hAnsiTheme="minorHAnsi" w:cstheme="minorBidi"/>
          <w:sz w:val="22"/>
        </w:rPr>
      </w:pPr>
    </w:p>
    <w:p w14:paraId="5D86DE46" w14:textId="1A0A0510" w:rsidR="00637FA8" w:rsidRPr="00FF7098" w:rsidRDefault="00637FA8" w:rsidP="12B11D41">
      <w:pPr>
        <w:rPr>
          <w:rFonts w:asciiTheme="minorHAnsi" w:eastAsiaTheme="minorEastAsia" w:hAnsiTheme="minorHAnsi" w:cstheme="minorBidi"/>
          <w:sz w:val="22"/>
        </w:rPr>
      </w:pPr>
    </w:p>
    <w:p w14:paraId="0D71044B" w14:textId="43BE5DAE" w:rsidR="00637FA8" w:rsidRPr="00FF7098" w:rsidRDefault="00637FA8" w:rsidP="12B11D41">
      <w:pPr>
        <w:rPr>
          <w:rFonts w:asciiTheme="minorHAnsi" w:eastAsiaTheme="minorEastAsia" w:hAnsiTheme="minorHAnsi" w:cstheme="minorBidi"/>
          <w:sz w:val="22"/>
        </w:rPr>
      </w:pPr>
    </w:p>
    <w:p w14:paraId="791CAB08" w14:textId="5BDA5567" w:rsidR="00637FA8" w:rsidRPr="00FF7098" w:rsidRDefault="00637FA8" w:rsidP="12B11D41">
      <w:pPr>
        <w:rPr>
          <w:rFonts w:asciiTheme="minorHAnsi" w:eastAsiaTheme="minorEastAsia" w:hAnsiTheme="minorHAnsi" w:cstheme="minorBidi"/>
          <w:sz w:val="22"/>
        </w:rPr>
      </w:pPr>
    </w:p>
    <w:p w14:paraId="620B483A" w14:textId="65DEC3EB" w:rsidR="00637FA8" w:rsidRPr="00FF7098" w:rsidRDefault="00637FA8" w:rsidP="12B11D41">
      <w:pPr>
        <w:rPr>
          <w:rFonts w:asciiTheme="minorHAnsi" w:eastAsiaTheme="minorEastAsia" w:hAnsiTheme="minorHAnsi" w:cstheme="minorBidi"/>
          <w:sz w:val="22"/>
        </w:rPr>
      </w:pPr>
    </w:p>
    <w:p w14:paraId="2E0EE8F6" w14:textId="0D0BF000" w:rsidR="00637FA8" w:rsidRPr="00FF7098" w:rsidRDefault="00637FA8" w:rsidP="12B11D41">
      <w:pPr>
        <w:rPr>
          <w:rFonts w:asciiTheme="minorHAnsi" w:eastAsiaTheme="minorEastAsia" w:hAnsiTheme="minorHAnsi" w:cstheme="minorBidi"/>
          <w:sz w:val="22"/>
        </w:rPr>
      </w:pPr>
    </w:p>
    <w:p w14:paraId="1E02E02E" w14:textId="6F5F16AE" w:rsidR="00637FA8" w:rsidRPr="00FF7098" w:rsidRDefault="00637FA8" w:rsidP="12B11D41">
      <w:pPr>
        <w:rPr>
          <w:rFonts w:asciiTheme="minorHAnsi" w:eastAsiaTheme="minorEastAsia" w:hAnsiTheme="minorHAnsi" w:cstheme="minorBidi"/>
          <w:sz w:val="22"/>
        </w:rPr>
      </w:pPr>
    </w:p>
    <w:p w14:paraId="2DF6067A" w14:textId="52633423" w:rsidR="00637FA8" w:rsidRPr="00FF7098" w:rsidRDefault="00637FA8" w:rsidP="12B11D41">
      <w:pPr>
        <w:rPr>
          <w:rFonts w:asciiTheme="minorHAnsi" w:eastAsiaTheme="minorEastAsia" w:hAnsiTheme="minorHAnsi" w:cstheme="minorBidi"/>
          <w:sz w:val="22"/>
        </w:rPr>
      </w:pPr>
    </w:p>
    <w:p w14:paraId="42D3F6EF" w14:textId="58B50EF5" w:rsidR="00637FA8" w:rsidRPr="00FF7098" w:rsidRDefault="00637FA8" w:rsidP="12B11D41">
      <w:pPr>
        <w:rPr>
          <w:rFonts w:asciiTheme="minorHAnsi" w:eastAsiaTheme="minorEastAsia" w:hAnsiTheme="minorHAnsi" w:cstheme="minorBidi"/>
          <w:sz w:val="22"/>
        </w:rPr>
      </w:pPr>
    </w:p>
    <w:p w14:paraId="350BA891" w14:textId="1B4E9B2B" w:rsidR="00637FA8" w:rsidRPr="00FF7098" w:rsidRDefault="00637FA8" w:rsidP="12B11D41">
      <w:pPr>
        <w:rPr>
          <w:rFonts w:asciiTheme="minorHAnsi" w:eastAsiaTheme="minorEastAsia" w:hAnsiTheme="minorHAnsi" w:cstheme="minorBidi"/>
          <w:sz w:val="22"/>
        </w:rPr>
      </w:pPr>
    </w:p>
    <w:p w14:paraId="31A387F4" w14:textId="69A3727B" w:rsidR="00637FA8" w:rsidRPr="00FF7098" w:rsidRDefault="00637FA8" w:rsidP="12B11D41">
      <w:pPr>
        <w:rPr>
          <w:rFonts w:asciiTheme="minorHAnsi" w:eastAsiaTheme="minorEastAsia" w:hAnsiTheme="minorHAnsi" w:cstheme="minorBidi"/>
          <w:sz w:val="22"/>
        </w:rPr>
      </w:pPr>
    </w:p>
    <w:p w14:paraId="3E6BC687" w14:textId="47AC0DD2" w:rsidR="00637FA8" w:rsidRPr="00FF7098" w:rsidRDefault="00637FA8" w:rsidP="12B11D41">
      <w:pPr>
        <w:rPr>
          <w:rFonts w:asciiTheme="minorHAnsi" w:eastAsiaTheme="minorEastAsia" w:hAnsiTheme="minorHAnsi" w:cstheme="minorBidi"/>
          <w:sz w:val="22"/>
        </w:rPr>
      </w:pPr>
    </w:p>
    <w:p w14:paraId="2E9B16E5" w14:textId="77777777" w:rsidR="00637FA8" w:rsidRPr="00FF7098" w:rsidRDefault="00637FA8" w:rsidP="12B11D41">
      <w:pPr>
        <w:rPr>
          <w:rFonts w:asciiTheme="minorHAnsi" w:eastAsiaTheme="minorEastAsia" w:hAnsiTheme="minorHAnsi" w:cstheme="minorBidi"/>
          <w:sz w:val="22"/>
        </w:rPr>
      </w:pPr>
    </w:p>
    <w:p w14:paraId="0327F5A7" w14:textId="171E1B48" w:rsidR="00637FA8" w:rsidRPr="00FF7098" w:rsidRDefault="00637FA8" w:rsidP="12B11D41">
      <w:pPr>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 xml:space="preserve">Wij volgen het Protocol erediensten en andere kerkelijke bijeenkomsten dat is gepubliceerd door de Christelijke Gereformeerde Kerken, Gereformeerde Kerken vrijgemaakt en de Nederlands Gereformeerde Kerken. Dit gebruiksplan is een uitwerking van dat protocol. </w:t>
      </w:r>
    </w:p>
    <w:p w14:paraId="2F07C137" w14:textId="77777777" w:rsidR="00637FA8" w:rsidRPr="00FF7098" w:rsidRDefault="00637FA8" w:rsidP="12B11D41">
      <w:pPr>
        <w:rPr>
          <w:rFonts w:asciiTheme="minorHAnsi" w:eastAsiaTheme="minorEastAsia" w:hAnsiTheme="minorHAnsi" w:cstheme="minorBidi"/>
          <w:color w:val="000000" w:themeColor="text1"/>
          <w:sz w:val="22"/>
        </w:rPr>
      </w:pPr>
    </w:p>
    <w:p w14:paraId="53AA2311" w14:textId="6E6985EC" w:rsidR="12B11D41" w:rsidRPr="00FF7098" w:rsidRDefault="00637FA8" w:rsidP="12B11D41">
      <w:pPr>
        <w:rPr>
          <w:rFonts w:asciiTheme="minorHAnsi" w:eastAsiaTheme="minorEastAsia" w:hAnsiTheme="minorHAnsi" w:cstheme="minorBidi"/>
          <w:sz w:val="22"/>
        </w:rPr>
      </w:pPr>
      <w:r w:rsidRPr="00FF7098">
        <w:rPr>
          <w:rFonts w:asciiTheme="minorHAnsi" w:eastAsiaTheme="minorEastAsia" w:hAnsiTheme="minorHAnsi" w:cstheme="minorBidi"/>
          <w:color w:val="000000" w:themeColor="text1"/>
          <w:sz w:val="22"/>
        </w:rPr>
        <w:t>De regelgeving is aan sterke verandering onderhevig. Dit gebruiksplan wordt bijgesteld zodra hier aanleiding voor is.</w:t>
      </w:r>
    </w:p>
    <w:p w14:paraId="5B7CB981" w14:textId="555E3DE1" w:rsidR="00FF7098" w:rsidRDefault="00FF7098">
      <w:pPr>
        <w:spacing w:line="240" w:lineRule="auto"/>
        <w:rPr>
          <w:rFonts w:asciiTheme="minorHAnsi" w:eastAsiaTheme="minorEastAsia" w:hAnsiTheme="minorHAnsi" w:cstheme="minorBidi"/>
          <w:sz w:val="22"/>
        </w:rPr>
      </w:pPr>
      <w:r>
        <w:rPr>
          <w:rFonts w:asciiTheme="minorHAnsi" w:eastAsiaTheme="minorEastAsia" w:hAnsiTheme="minorHAnsi" w:cstheme="minorBidi"/>
          <w:sz w:val="22"/>
        </w:rPr>
        <w:br w:type="page"/>
      </w:r>
    </w:p>
    <w:sdt>
      <w:sdtPr>
        <w:rPr>
          <w:rFonts w:asciiTheme="minorHAnsi" w:hAnsiTheme="minorHAnsi"/>
          <w:b w:val="0"/>
          <w:bCs w:val="0"/>
          <w:color w:val="auto"/>
          <w:sz w:val="28"/>
          <w:szCs w:val="22"/>
        </w:rPr>
        <w:id w:val="-1716417541"/>
        <w:docPartObj>
          <w:docPartGallery w:val="Table of Contents"/>
          <w:docPartUnique/>
        </w:docPartObj>
      </w:sdtPr>
      <w:sdtEndPr>
        <w:rPr>
          <w:sz w:val="22"/>
        </w:rPr>
      </w:sdtEndPr>
      <w:sdtContent>
        <w:p w14:paraId="0873D0E2" w14:textId="26CACAF8" w:rsidR="00FF7098" w:rsidRPr="00FF7098" w:rsidRDefault="00FF7098">
          <w:pPr>
            <w:pStyle w:val="Kopvaninhoudsopgave"/>
            <w:rPr>
              <w:rFonts w:asciiTheme="minorHAnsi" w:hAnsiTheme="minorHAnsi"/>
              <w:sz w:val="28"/>
            </w:rPr>
          </w:pPr>
          <w:r w:rsidRPr="00FF7098">
            <w:rPr>
              <w:rFonts w:asciiTheme="minorHAnsi" w:hAnsiTheme="minorHAnsi"/>
              <w:sz w:val="28"/>
            </w:rPr>
            <w:t>Inhoudsopgave</w:t>
          </w:r>
        </w:p>
        <w:p w14:paraId="7171D732" w14:textId="4158CA17" w:rsidR="007F7463" w:rsidRDefault="00FF7098">
          <w:pPr>
            <w:pStyle w:val="Inhopg1"/>
            <w:rPr>
              <w:rFonts w:asciiTheme="minorHAnsi" w:eastAsiaTheme="minorEastAsia" w:hAnsiTheme="minorHAnsi" w:cstheme="minorBidi"/>
              <w:b w:val="0"/>
              <w:sz w:val="22"/>
              <w:szCs w:val="22"/>
              <w:lang w:val="en-US" w:bidi="ar-SA"/>
            </w:rPr>
          </w:pPr>
          <w:r w:rsidRPr="00FF7098">
            <w:rPr>
              <w:rFonts w:asciiTheme="minorHAnsi" w:hAnsiTheme="minorHAnsi"/>
              <w:sz w:val="22"/>
              <w:szCs w:val="22"/>
            </w:rPr>
            <w:fldChar w:fldCharType="begin"/>
          </w:r>
          <w:r w:rsidRPr="00FF7098">
            <w:rPr>
              <w:rFonts w:asciiTheme="minorHAnsi" w:hAnsiTheme="minorHAnsi"/>
              <w:sz w:val="22"/>
              <w:szCs w:val="22"/>
            </w:rPr>
            <w:instrText xml:space="preserve"> TOC \o "1-3" \h \z \u </w:instrText>
          </w:r>
          <w:r w:rsidRPr="00FF7098">
            <w:rPr>
              <w:rFonts w:asciiTheme="minorHAnsi" w:hAnsiTheme="minorHAnsi"/>
              <w:sz w:val="22"/>
              <w:szCs w:val="22"/>
            </w:rPr>
            <w:fldChar w:fldCharType="separate"/>
          </w:r>
          <w:hyperlink w:anchor="_Toc43318142" w:history="1">
            <w:r w:rsidR="007F7463" w:rsidRPr="005A1307">
              <w:rPr>
                <w:rStyle w:val="Hyperlink"/>
              </w:rPr>
              <w:t>2</w:t>
            </w:r>
            <w:r w:rsidR="007F7463">
              <w:rPr>
                <w:rFonts w:asciiTheme="minorHAnsi" w:eastAsiaTheme="minorEastAsia" w:hAnsiTheme="minorHAnsi" w:cstheme="minorBidi"/>
                <w:b w:val="0"/>
                <w:sz w:val="22"/>
                <w:szCs w:val="22"/>
                <w:lang w:val="en-US" w:bidi="ar-SA"/>
              </w:rPr>
              <w:tab/>
            </w:r>
            <w:r w:rsidR="007F7463" w:rsidRPr="005A1307">
              <w:rPr>
                <w:rStyle w:val="Hyperlink"/>
              </w:rPr>
              <w:t>Doel en functie van dit gebruiksplan</w:t>
            </w:r>
            <w:r w:rsidR="007F7463">
              <w:rPr>
                <w:webHidden/>
              </w:rPr>
              <w:tab/>
            </w:r>
            <w:r w:rsidR="007F7463">
              <w:rPr>
                <w:webHidden/>
              </w:rPr>
              <w:fldChar w:fldCharType="begin"/>
            </w:r>
            <w:r w:rsidR="007F7463">
              <w:rPr>
                <w:webHidden/>
              </w:rPr>
              <w:instrText xml:space="preserve"> PAGEREF _Toc43318142 \h </w:instrText>
            </w:r>
            <w:r w:rsidR="007F7463">
              <w:rPr>
                <w:webHidden/>
              </w:rPr>
            </w:r>
            <w:r w:rsidR="007F7463">
              <w:rPr>
                <w:webHidden/>
              </w:rPr>
              <w:fldChar w:fldCharType="separate"/>
            </w:r>
            <w:r w:rsidR="007F7463">
              <w:rPr>
                <w:webHidden/>
              </w:rPr>
              <w:t>3</w:t>
            </w:r>
            <w:r w:rsidR="007F7463">
              <w:rPr>
                <w:webHidden/>
              </w:rPr>
              <w:fldChar w:fldCharType="end"/>
            </w:r>
          </w:hyperlink>
        </w:p>
        <w:p w14:paraId="37599EC3" w14:textId="2E88FD15" w:rsidR="007F7463" w:rsidRDefault="008B037F">
          <w:pPr>
            <w:pStyle w:val="Inhopg3"/>
            <w:rPr>
              <w:rFonts w:asciiTheme="minorHAnsi" w:eastAsiaTheme="minorEastAsia" w:hAnsiTheme="minorHAnsi" w:cstheme="minorBidi"/>
              <w:noProof/>
              <w:sz w:val="22"/>
              <w:lang w:val="en-US" w:bidi="ar-SA"/>
            </w:rPr>
          </w:pPr>
          <w:hyperlink w:anchor="_Toc43318143" w:history="1">
            <w:r w:rsidR="007F7463" w:rsidRPr="005A1307">
              <w:rPr>
                <w:rStyle w:val="Hyperlink"/>
                <w:noProof/>
              </w:rPr>
              <w:t>2.1.1</w:t>
            </w:r>
            <w:r w:rsidR="007F7463">
              <w:rPr>
                <w:rFonts w:asciiTheme="minorHAnsi" w:eastAsiaTheme="minorEastAsia" w:hAnsiTheme="minorHAnsi" w:cstheme="minorBidi"/>
                <w:noProof/>
                <w:sz w:val="22"/>
                <w:lang w:val="en-US" w:bidi="ar-SA"/>
              </w:rPr>
              <w:tab/>
            </w:r>
            <w:r w:rsidR="007F7463" w:rsidRPr="005A1307">
              <w:rPr>
                <w:rStyle w:val="Hyperlink"/>
                <w:noProof/>
              </w:rPr>
              <w:t>Doelstelling</w:t>
            </w:r>
            <w:r w:rsidR="007F7463">
              <w:rPr>
                <w:noProof/>
                <w:webHidden/>
              </w:rPr>
              <w:tab/>
            </w:r>
            <w:r w:rsidR="007F7463">
              <w:rPr>
                <w:noProof/>
                <w:webHidden/>
              </w:rPr>
              <w:fldChar w:fldCharType="begin"/>
            </w:r>
            <w:r w:rsidR="007F7463">
              <w:rPr>
                <w:noProof/>
                <w:webHidden/>
              </w:rPr>
              <w:instrText xml:space="preserve"> PAGEREF _Toc43318143 \h </w:instrText>
            </w:r>
            <w:r w:rsidR="007F7463">
              <w:rPr>
                <w:noProof/>
                <w:webHidden/>
              </w:rPr>
            </w:r>
            <w:r w:rsidR="007F7463">
              <w:rPr>
                <w:noProof/>
                <w:webHidden/>
              </w:rPr>
              <w:fldChar w:fldCharType="separate"/>
            </w:r>
            <w:r w:rsidR="007F7463">
              <w:rPr>
                <w:noProof/>
                <w:webHidden/>
              </w:rPr>
              <w:t>3</w:t>
            </w:r>
            <w:r w:rsidR="007F7463">
              <w:rPr>
                <w:noProof/>
                <w:webHidden/>
              </w:rPr>
              <w:fldChar w:fldCharType="end"/>
            </w:r>
          </w:hyperlink>
        </w:p>
        <w:p w14:paraId="042C7396" w14:textId="2645B4EF" w:rsidR="007F7463" w:rsidRDefault="008B037F">
          <w:pPr>
            <w:pStyle w:val="Inhopg3"/>
            <w:rPr>
              <w:rFonts w:asciiTheme="minorHAnsi" w:eastAsiaTheme="minorEastAsia" w:hAnsiTheme="minorHAnsi" w:cstheme="minorBidi"/>
              <w:noProof/>
              <w:sz w:val="22"/>
              <w:lang w:val="en-US" w:bidi="ar-SA"/>
            </w:rPr>
          </w:pPr>
          <w:hyperlink w:anchor="_Toc43318144" w:history="1">
            <w:r w:rsidR="007F7463" w:rsidRPr="005A1307">
              <w:rPr>
                <w:rStyle w:val="Hyperlink"/>
                <w:noProof/>
              </w:rPr>
              <w:t>2.1.2</w:t>
            </w:r>
            <w:r w:rsidR="007F7463">
              <w:rPr>
                <w:rFonts w:asciiTheme="minorHAnsi" w:eastAsiaTheme="minorEastAsia" w:hAnsiTheme="minorHAnsi" w:cstheme="minorBidi"/>
                <w:noProof/>
                <w:sz w:val="22"/>
                <w:lang w:val="en-US" w:bidi="ar-SA"/>
              </w:rPr>
              <w:tab/>
            </w:r>
            <w:r w:rsidR="007F7463" w:rsidRPr="005A1307">
              <w:rPr>
                <w:rStyle w:val="Hyperlink"/>
                <w:noProof/>
              </w:rPr>
              <w:t>Functies van dit gebruiksplan</w:t>
            </w:r>
            <w:r w:rsidR="007F7463">
              <w:rPr>
                <w:noProof/>
                <w:webHidden/>
              </w:rPr>
              <w:tab/>
            </w:r>
            <w:r w:rsidR="007F7463">
              <w:rPr>
                <w:noProof/>
                <w:webHidden/>
              </w:rPr>
              <w:fldChar w:fldCharType="begin"/>
            </w:r>
            <w:r w:rsidR="007F7463">
              <w:rPr>
                <w:noProof/>
                <w:webHidden/>
              </w:rPr>
              <w:instrText xml:space="preserve"> PAGEREF _Toc43318144 \h </w:instrText>
            </w:r>
            <w:r w:rsidR="007F7463">
              <w:rPr>
                <w:noProof/>
                <w:webHidden/>
              </w:rPr>
            </w:r>
            <w:r w:rsidR="007F7463">
              <w:rPr>
                <w:noProof/>
                <w:webHidden/>
              </w:rPr>
              <w:fldChar w:fldCharType="separate"/>
            </w:r>
            <w:r w:rsidR="007F7463">
              <w:rPr>
                <w:noProof/>
                <w:webHidden/>
              </w:rPr>
              <w:t>3</w:t>
            </w:r>
            <w:r w:rsidR="007F7463">
              <w:rPr>
                <w:noProof/>
                <w:webHidden/>
              </w:rPr>
              <w:fldChar w:fldCharType="end"/>
            </w:r>
          </w:hyperlink>
        </w:p>
        <w:p w14:paraId="385B05AD" w14:textId="49B9E95A" w:rsidR="007F7463" w:rsidRDefault="008B037F">
          <w:pPr>
            <w:pStyle w:val="Inhopg3"/>
            <w:rPr>
              <w:rFonts w:asciiTheme="minorHAnsi" w:eastAsiaTheme="minorEastAsia" w:hAnsiTheme="minorHAnsi" w:cstheme="minorBidi"/>
              <w:noProof/>
              <w:sz w:val="22"/>
              <w:lang w:val="en-US" w:bidi="ar-SA"/>
            </w:rPr>
          </w:pPr>
          <w:hyperlink w:anchor="_Toc43318145" w:history="1">
            <w:r w:rsidR="007F7463" w:rsidRPr="005A1307">
              <w:rPr>
                <w:rStyle w:val="Hyperlink"/>
                <w:noProof/>
              </w:rPr>
              <w:t>2.1.3</w:t>
            </w:r>
            <w:r w:rsidR="007F7463">
              <w:rPr>
                <w:rFonts w:asciiTheme="minorHAnsi" w:eastAsiaTheme="minorEastAsia" w:hAnsiTheme="minorHAnsi" w:cstheme="minorBidi"/>
                <w:noProof/>
                <w:sz w:val="22"/>
                <w:lang w:val="en-US" w:bidi="ar-SA"/>
              </w:rPr>
              <w:tab/>
            </w:r>
            <w:r w:rsidR="007F7463" w:rsidRPr="005A1307">
              <w:rPr>
                <w:rStyle w:val="Hyperlink"/>
                <w:noProof/>
              </w:rPr>
              <w:t>Fasering bezoekers</w:t>
            </w:r>
            <w:r w:rsidR="007F7463">
              <w:rPr>
                <w:noProof/>
                <w:webHidden/>
              </w:rPr>
              <w:tab/>
            </w:r>
            <w:r w:rsidR="007F7463">
              <w:rPr>
                <w:noProof/>
                <w:webHidden/>
              </w:rPr>
              <w:fldChar w:fldCharType="begin"/>
            </w:r>
            <w:r w:rsidR="007F7463">
              <w:rPr>
                <w:noProof/>
                <w:webHidden/>
              </w:rPr>
              <w:instrText xml:space="preserve"> PAGEREF _Toc43318145 \h </w:instrText>
            </w:r>
            <w:r w:rsidR="007F7463">
              <w:rPr>
                <w:noProof/>
                <w:webHidden/>
              </w:rPr>
            </w:r>
            <w:r w:rsidR="007F7463">
              <w:rPr>
                <w:noProof/>
                <w:webHidden/>
              </w:rPr>
              <w:fldChar w:fldCharType="separate"/>
            </w:r>
            <w:r w:rsidR="007F7463">
              <w:rPr>
                <w:noProof/>
                <w:webHidden/>
              </w:rPr>
              <w:t>3</w:t>
            </w:r>
            <w:r w:rsidR="007F7463">
              <w:rPr>
                <w:noProof/>
                <w:webHidden/>
              </w:rPr>
              <w:fldChar w:fldCharType="end"/>
            </w:r>
          </w:hyperlink>
        </w:p>
        <w:p w14:paraId="16F5A2EE" w14:textId="473DF68E" w:rsidR="007F7463" w:rsidRDefault="008B037F">
          <w:pPr>
            <w:pStyle w:val="Inhopg3"/>
            <w:rPr>
              <w:rFonts w:asciiTheme="minorHAnsi" w:eastAsiaTheme="minorEastAsia" w:hAnsiTheme="minorHAnsi" w:cstheme="minorBidi"/>
              <w:noProof/>
              <w:sz w:val="22"/>
              <w:lang w:val="en-US" w:bidi="ar-SA"/>
            </w:rPr>
          </w:pPr>
          <w:hyperlink w:anchor="_Toc43318146" w:history="1">
            <w:r w:rsidR="007F7463" w:rsidRPr="005A1307">
              <w:rPr>
                <w:rStyle w:val="Hyperlink"/>
                <w:noProof/>
              </w:rPr>
              <w:t>2.1.4</w:t>
            </w:r>
            <w:r w:rsidR="007F7463">
              <w:rPr>
                <w:rFonts w:asciiTheme="minorHAnsi" w:eastAsiaTheme="minorEastAsia" w:hAnsiTheme="minorHAnsi" w:cstheme="minorBidi"/>
                <w:noProof/>
                <w:sz w:val="22"/>
                <w:lang w:val="en-US" w:bidi="ar-SA"/>
              </w:rPr>
              <w:tab/>
            </w:r>
            <w:r w:rsidR="007F7463" w:rsidRPr="005A1307">
              <w:rPr>
                <w:rStyle w:val="Hyperlink"/>
                <w:noProof/>
              </w:rPr>
              <w:t>Algemene afspraken</w:t>
            </w:r>
            <w:r w:rsidR="007F7463">
              <w:rPr>
                <w:noProof/>
                <w:webHidden/>
              </w:rPr>
              <w:tab/>
            </w:r>
            <w:r w:rsidR="007F7463">
              <w:rPr>
                <w:noProof/>
                <w:webHidden/>
              </w:rPr>
              <w:fldChar w:fldCharType="begin"/>
            </w:r>
            <w:r w:rsidR="007F7463">
              <w:rPr>
                <w:noProof/>
                <w:webHidden/>
              </w:rPr>
              <w:instrText xml:space="preserve"> PAGEREF _Toc43318146 \h </w:instrText>
            </w:r>
            <w:r w:rsidR="007F7463">
              <w:rPr>
                <w:noProof/>
                <w:webHidden/>
              </w:rPr>
            </w:r>
            <w:r w:rsidR="007F7463">
              <w:rPr>
                <w:noProof/>
                <w:webHidden/>
              </w:rPr>
              <w:fldChar w:fldCharType="separate"/>
            </w:r>
            <w:r w:rsidR="007F7463">
              <w:rPr>
                <w:noProof/>
                <w:webHidden/>
              </w:rPr>
              <w:t>4</w:t>
            </w:r>
            <w:r w:rsidR="007F7463">
              <w:rPr>
                <w:noProof/>
                <w:webHidden/>
              </w:rPr>
              <w:fldChar w:fldCharType="end"/>
            </w:r>
          </w:hyperlink>
        </w:p>
        <w:p w14:paraId="68783935" w14:textId="028F2D35" w:rsidR="007F7463" w:rsidRDefault="008B037F">
          <w:pPr>
            <w:pStyle w:val="Inhopg1"/>
            <w:rPr>
              <w:rFonts w:asciiTheme="minorHAnsi" w:eastAsiaTheme="minorEastAsia" w:hAnsiTheme="minorHAnsi" w:cstheme="minorBidi"/>
              <w:b w:val="0"/>
              <w:sz w:val="22"/>
              <w:szCs w:val="22"/>
              <w:lang w:val="en-US" w:bidi="ar-SA"/>
            </w:rPr>
          </w:pPr>
          <w:hyperlink w:anchor="_Toc43318147" w:history="1">
            <w:r w:rsidR="007F7463" w:rsidRPr="005A1307">
              <w:rPr>
                <w:rStyle w:val="Hyperlink"/>
              </w:rPr>
              <w:t>3</w:t>
            </w:r>
            <w:r w:rsidR="007F7463">
              <w:rPr>
                <w:rFonts w:asciiTheme="minorHAnsi" w:eastAsiaTheme="minorEastAsia" w:hAnsiTheme="minorHAnsi" w:cstheme="minorBidi"/>
                <w:b w:val="0"/>
                <w:sz w:val="22"/>
                <w:szCs w:val="22"/>
                <w:lang w:val="en-US" w:bidi="ar-SA"/>
              </w:rPr>
              <w:tab/>
            </w:r>
            <w:r w:rsidR="007F7463" w:rsidRPr="005A1307">
              <w:rPr>
                <w:rStyle w:val="Hyperlink"/>
              </w:rPr>
              <w:t>Gebruik van het kerkgebouw</w:t>
            </w:r>
            <w:r w:rsidR="007F7463">
              <w:rPr>
                <w:webHidden/>
              </w:rPr>
              <w:tab/>
            </w:r>
            <w:r w:rsidR="007F7463">
              <w:rPr>
                <w:webHidden/>
              </w:rPr>
              <w:fldChar w:fldCharType="begin"/>
            </w:r>
            <w:r w:rsidR="007F7463">
              <w:rPr>
                <w:webHidden/>
              </w:rPr>
              <w:instrText xml:space="preserve"> PAGEREF _Toc43318147 \h </w:instrText>
            </w:r>
            <w:r w:rsidR="007F7463">
              <w:rPr>
                <w:webHidden/>
              </w:rPr>
            </w:r>
            <w:r w:rsidR="007F7463">
              <w:rPr>
                <w:webHidden/>
              </w:rPr>
              <w:fldChar w:fldCharType="separate"/>
            </w:r>
            <w:r w:rsidR="007F7463">
              <w:rPr>
                <w:webHidden/>
              </w:rPr>
              <w:t>5</w:t>
            </w:r>
            <w:r w:rsidR="007F7463">
              <w:rPr>
                <w:webHidden/>
              </w:rPr>
              <w:fldChar w:fldCharType="end"/>
            </w:r>
          </w:hyperlink>
        </w:p>
        <w:p w14:paraId="6737A1A9" w14:textId="528ECA76" w:rsidR="007F7463" w:rsidRDefault="008B037F">
          <w:pPr>
            <w:pStyle w:val="Inhopg3"/>
            <w:rPr>
              <w:rFonts w:asciiTheme="minorHAnsi" w:eastAsiaTheme="minorEastAsia" w:hAnsiTheme="minorHAnsi" w:cstheme="minorBidi"/>
              <w:noProof/>
              <w:sz w:val="22"/>
              <w:lang w:val="en-US" w:bidi="ar-SA"/>
            </w:rPr>
          </w:pPr>
          <w:hyperlink w:anchor="_Toc43318148" w:history="1">
            <w:r w:rsidR="007F7463" w:rsidRPr="005A1307">
              <w:rPr>
                <w:rStyle w:val="Hyperlink"/>
                <w:noProof/>
              </w:rPr>
              <w:t>3.1.1</w:t>
            </w:r>
            <w:r w:rsidR="007F7463">
              <w:rPr>
                <w:rFonts w:asciiTheme="minorHAnsi" w:eastAsiaTheme="minorEastAsia" w:hAnsiTheme="minorHAnsi" w:cstheme="minorBidi"/>
                <w:noProof/>
                <w:sz w:val="22"/>
                <w:lang w:val="en-US" w:bidi="ar-SA"/>
              </w:rPr>
              <w:tab/>
            </w:r>
            <w:r w:rsidR="007F7463" w:rsidRPr="005A1307">
              <w:rPr>
                <w:rStyle w:val="Hyperlink"/>
                <w:noProof/>
              </w:rPr>
              <w:t>Meerdere gebruikers / meerdere diensten op een zondag</w:t>
            </w:r>
            <w:r w:rsidR="007F7463">
              <w:rPr>
                <w:noProof/>
                <w:webHidden/>
              </w:rPr>
              <w:tab/>
            </w:r>
            <w:r w:rsidR="007F7463">
              <w:rPr>
                <w:noProof/>
                <w:webHidden/>
              </w:rPr>
              <w:fldChar w:fldCharType="begin"/>
            </w:r>
            <w:r w:rsidR="007F7463">
              <w:rPr>
                <w:noProof/>
                <w:webHidden/>
              </w:rPr>
              <w:instrText xml:space="preserve"> PAGEREF _Toc43318148 \h </w:instrText>
            </w:r>
            <w:r w:rsidR="007F7463">
              <w:rPr>
                <w:noProof/>
                <w:webHidden/>
              </w:rPr>
            </w:r>
            <w:r w:rsidR="007F7463">
              <w:rPr>
                <w:noProof/>
                <w:webHidden/>
              </w:rPr>
              <w:fldChar w:fldCharType="separate"/>
            </w:r>
            <w:r w:rsidR="007F7463">
              <w:rPr>
                <w:noProof/>
                <w:webHidden/>
              </w:rPr>
              <w:t>5</w:t>
            </w:r>
            <w:r w:rsidR="007F7463">
              <w:rPr>
                <w:noProof/>
                <w:webHidden/>
              </w:rPr>
              <w:fldChar w:fldCharType="end"/>
            </w:r>
          </w:hyperlink>
        </w:p>
        <w:p w14:paraId="5C41B074" w14:textId="749F3ADE" w:rsidR="007F7463" w:rsidRDefault="008B037F">
          <w:pPr>
            <w:pStyle w:val="Inhopg3"/>
            <w:rPr>
              <w:rFonts w:asciiTheme="minorHAnsi" w:eastAsiaTheme="minorEastAsia" w:hAnsiTheme="minorHAnsi" w:cstheme="minorBidi"/>
              <w:noProof/>
              <w:sz w:val="22"/>
              <w:lang w:val="en-US" w:bidi="ar-SA"/>
            </w:rPr>
          </w:pPr>
          <w:hyperlink w:anchor="_Toc43318149" w:history="1">
            <w:r w:rsidR="007F7463" w:rsidRPr="005A1307">
              <w:rPr>
                <w:rStyle w:val="Hyperlink"/>
                <w:noProof/>
              </w:rPr>
              <w:t>3.1.2</w:t>
            </w:r>
            <w:r w:rsidR="007F7463">
              <w:rPr>
                <w:rFonts w:asciiTheme="minorHAnsi" w:eastAsiaTheme="minorEastAsia" w:hAnsiTheme="minorHAnsi" w:cstheme="minorBidi"/>
                <w:noProof/>
                <w:sz w:val="22"/>
                <w:lang w:val="en-US" w:bidi="ar-SA"/>
              </w:rPr>
              <w:tab/>
            </w:r>
            <w:r w:rsidR="007F7463" w:rsidRPr="005A1307">
              <w:rPr>
                <w:rStyle w:val="Hyperlink"/>
                <w:noProof/>
              </w:rPr>
              <w:t>Gebruik kerkzalen</w:t>
            </w:r>
            <w:r w:rsidR="007F7463">
              <w:rPr>
                <w:noProof/>
                <w:webHidden/>
              </w:rPr>
              <w:tab/>
            </w:r>
            <w:r w:rsidR="007F7463">
              <w:rPr>
                <w:noProof/>
                <w:webHidden/>
              </w:rPr>
              <w:fldChar w:fldCharType="begin"/>
            </w:r>
            <w:r w:rsidR="007F7463">
              <w:rPr>
                <w:noProof/>
                <w:webHidden/>
              </w:rPr>
              <w:instrText xml:space="preserve"> PAGEREF _Toc43318149 \h </w:instrText>
            </w:r>
            <w:r w:rsidR="007F7463">
              <w:rPr>
                <w:noProof/>
                <w:webHidden/>
              </w:rPr>
            </w:r>
            <w:r w:rsidR="007F7463">
              <w:rPr>
                <w:noProof/>
                <w:webHidden/>
              </w:rPr>
              <w:fldChar w:fldCharType="separate"/>
            </w:r>
            <w:r w:rsidR="007F7463">
              <w:rPr>
                <w:noProof/>
                <w:webHidden/>
              </w:rPr>
              <w:t>5</w:t>
            </w:r>
            <w:r w:rsidR="007F7463">
              <w:rPr>
                <w:noProof/>
                <w:webHidden/>
              </w:rPr>
              <w:fldChar w:fldCharType="end"/>
            </w:r>
          </w:hyperlink>
        </w:p>
        <w:p w14:paraId="5F1B26BC" w14:textId="25F7E762" w:rsidR="007F7463" w:rsidRDefault="008B037F">
          <w:pPr>
            <w:pStyle w:val="Inhopg3"/>
            <w:rPr>
              <w:rFonts w:asciiTheme="minorHAnsi" w:eastAsiaTheme="minorEastAsia" w:hAnsiTheme="minorHAnsi" w:cstheme="minorBidi"/>
              <w:noProof/>
              <w:sz w:val="22"/>
              <w:lang w:val="en-US" w:bidi="ar-SA"/>
            </w:rPr>
          </w:pPr>
          <w:hyperlink w:anchor="_Toc43318150" w:history="1">
            <w:r w:rsidR="007F7463" w:rsidRPr="005A1307">
              <w:rPr>
                <w:rStyle w:val="Hyperlink"/>
                <w:noProof/>
              </w:rPr>
              <w:t>3.1.3</w:t>
            </w:r>
            <w:r w:rsidR="007F7463">
              <w:rPr>
                <w:rFonts w:asciiTheme="minorHAnsi" w:eastAsiaTheme="minorEastAsia" w:hAnsiTheme="minorHAnsi" w:cstheme="minorBidi"/>
                <w:noProof/>
                <w:sz w:val="22"/>
                <w:lang w:val="en-US" w:bidi="ar-SA"/>
              </w:rPr>
              <w:tab/>
            </w:r>
            <w:r w:rsidR="007F7463" w:rsidRPr="005A1307">
              <w:rPr>
                <w:rStyle w:val="Hyperlink"/>
                <w:noProof/>
              </w:rPr>
              <w:t>Plaatsing in de kerkzaal</w:t>
            </w:r>
            <w:r w:rsidR="007F7463">
              <w:rPr>
                <w:noProof/>
                <w:webHidden/>
              </w:rPr>
              <w:tab/>
            </w:r>
            <w:r w:rsidR="007F7463">
              <w:rPr>
                <w:noProof/>
                <w:webHidden/>
              </w:rPr>
              <w:fldChar w:fldCharType="begin"/>
            </w:r>
            <w:r w:rsidR="007F7463">
              <w:rPr>
                <w:noProof/>
                <w:webHidden/>
              </w:rPr>
              <w:instrText xml:space="preserve"> PAGEREF _Toc43318150 \h </w:instrText>
            </w:r>
            <w:r w:rsidR="007F7463">
              <w:rPr>
                <w:noProof/>
                <w:webHidden/>
              </w:rPr>
            </w:r>
            <w:r w:rsidR="007F7463">
              <w:rPr>
                <w:noProof/>
                <w:webHidden/>
              </w:rPr>
              <w:fldChar w:fldCharType="separate"/>
            </w:r>
            <w:r w:rsidR="007F7463">
              <w:rPr>
                <w:noProof/>
                <w:webHidden/>
              </w:rPr>
              <w:t>5</w:t>
            </w:r>
            <w:r w:rsidR="007F7463">
              <w:rPr>
                <w:noProof/>
                <w:webHidden/>
              </w:rPr>
              <w:fldChar w:fldCharType="end"/>
            </w:r>
          </w:hyperlink>
        </w:p>
        <w:p w14:paraId="2FA9D6E9" w14:textId="2F1F86F4" w:rsidR="007F7463" w:rsidRDefault="008B037F">
          <w:pPr>
            <w:pStyle w:val="Inhopg3"/>
            <w:rPr>
              <w:rFonts w:asciiTheme="minorHAnsi" w:eastAsiaTheme="minorEastAsia" w:hAnsiTheme="minorHAnsi" w:cstheme="minorBidi"/>
              <w:noProof/>
              <w:sz w:val="22"/>
              <w:lang w:val="en-US" w:bidi="ar-SA"/>
            </w:rPr>
          </w:pPr>
          <w:hyperlink w:anchor="_Toc43318151" w:history="1">
            <w:r w:rsidR="007F7463" w:rsidRPr="005A1307">
              <w:rPr>
                <w:rStyle w:val="Hyperlink"/>
                <w:noProof/>
              </w:rPr>
              <w:t>3.1.4</w:t>
            </w:r>
            <w:r w:rsidR="007F7463">
              <w:rPr>
                <w:rFonts w:asciiTheme="minorHAnsi" w:eastAsiaTheme="minorEastAsia" w:hAnsiTheme="minorHAnsi" w:cstheme="minorBidi"/>
                <w:noProof/>
                <w:sz w:val="22"/>
                <w:lang w:val="en-US" w:bidi="ar-SA"/>
              </w:rPr>
              <w:tab/>
            </w:r>
            <w:r w:rsidR="007F7463" w:rsidRPr="005A1307">
              <w:rPr>
                <w:rStyle w:val="Hyperlink"/>
                <w:noProof/>
              </w:rPr>
              <w:t>Normale capaciteit en aangepaste capaciteit</w:t>
            </w:r>
            <w:r w:rsidR="007F7463">
              <w:rPr>
                <w:noProof/>
                <w:webHidden/>
              </w:rPr>
              <w:tab/>
            </w:r>
            <w:r w:rsidR="007F7463">
              <w:rPr>
                <w:noProof/>
                <w:webHidden/>
              </w:rPr>
              <w:fldChar w:fldCharType="begin"/>
            </w:r>
            <w:r w:rsidR="007F7463">
              <w:rPr>
                <w:noProof/>
                <w:webHidden/>
              </w:rPr>
              <w:instrText xml:space="preserve"> PAGEREF _Toc43318151 \h </w:instrText>
            </w:r>
            <w:r w:rsidR="007F7463">
              <w:rPr>
                <w:noProof/>
                <w:webHidden/>
              </w:rPr>
            </w:r>
            <w:r w:rsidR="007F7463">
              <w:rPr>
                <w:noProof/>
                <w:webHidden/>
              </w:rPr>
              <w:fldChar w:fldCharType="separate"/>
            </w:r>
            <w:r w:rsidR="007F7463">
              <w:rPr>
                <w:noProof/>
                <w:webHidden/>
              </w:rPr>
              <w:t>5</w:t>
            </w:r>
            <w:r w:rsidR="007F7463">
              <w:rPr>
                <w:noProof/>
                <w:webHidden/>
              </w:rPr>
              <w:fldChar w:fldCharType="end"/>
            </w:r>
          </w:hyperlink>
        </w:p>
        <w:p w14:paraId="21A66F9B" w14:textId="4D7D7630" w:rsidR="007F7463" w:rsidRDefault="008B037F">
          <w:pPr>
            <w:pStyle w:val="Inhopg1"/>
            <w:rPr>
              <w:rFonts w:asciiTheme="minorHAnsi" w:eastAsiaTheme="minorEastAsia" w:hAnsiTheme="minorHAnsi" w:cstheme="minorBidi"/>
              <w:b w:val="0"/>
              <w:sz w:val="22"/>
              <w:szCs w:val="22"/>
              <w:lang w:val="en-US" w:bidi="ar-SA"/>
            </w:rPr>
          </w:pPr>
          <w:hyperlink w:anchor="_Toc43318152" w:history="1">
            <w:r w:rsidR="007F7463" w:rsidRPr="005A1307">
              <w:rPr>
                <w:rStyle w:val="Hyperlink"/>
              </w:rPr>
              <w:t>4</w:t>
            </w:r>
            <w:r w:rsidR="007F7463">
              <w:rPr>
                <w:rFonts w:asciiTheme="minorHAnsi" w:eastAsiaTheme="minorEastAsia" w:hAnsiTheme="minorHAnsi" w:cstheme="minorBidi"/>
                <w:b w:val="0"/>
                <w:sz w:val="22"/>
                <w:szCs w:val="22"/>
                <w:lang w:val="en-US" w:bidi="ar-SA"/>
              </w:rPr>
              <w:tab/>
            </w:r>
            <w:r w:rsidR="007F7463" w:rsidRPr="005A1307">
              <w:rPr>
                <w:rStyle w:val="Hyperlink"/>
              </w:rPr>
              <w:t>Concrete uitwerking</w:t>
            </w:r>
            <w:r w:rsidR="007F7463">
              <w:rPr>
                <w:webHidden/>
              </w:rPr>
              <w:tab/>
            </w:r>
            <w:r w:rsidR="007F7463">
              <w:rPr>
                <w:webHidden/>
              </w:rPr>
              <w:fldChar w:fldCharType="begin"/>
            </w:r>
            <w:r w:rsidR="007F7463">
              <w:rPr>
                <w:webHidden/>
              </w:rPr>
              <w:instrText xml:space="preserve"> PAGEREF _Toc43318152 \h </w:instrText>
            </w:r>
            <w:r w:rsidR="007F7463">
              <w:rPr>
                <w:webHidden/>
              </w:rPr>
            </w:r>
            <w:r w:rsidR="007F7463">
              <w:rPr>
                <w:webHidden/>
              </w:rPr>
              <w:fldChar w:fldCharType="separate"/>
            </w:r>
            <w:r w:rsidR="007F7463">
              <w:rPr>
                <w:webHidden/>
              </w:rPr>
              <w:t>6</w:t>
            </w:r>
            <w:r w:rsidR="007F7463">
              <w:rPr>
                <w:webHidden/>
              </w:rPr>
              <w:fldChar w:fldCharType="end"/>
            </w:r>
          </w:hyperlink>
        </w:p>
        <w:p w14:paraId="09144150" w14:textId="0C9CEDFB" w:rsidR="007F7463" w:rsidRDefault="008B037F">
          <w:pPr>
            <w:pStyle w:val="Inhopg3"/>
            <w:rPr>
              <w:rFonts w:asciiTheme="minorHAnsi" w:eastAsiaTheme="minorEastAsia" w:hAnsiTheme="minorHAnsi" w:cstheme="minorBidi"/>
              <w:noProof/>
              <w:sz w:val="22"/>
              <w:lang w:val="en-US" w:bidi="ar-SA"/>
            </w:rPr>
          </w:pPr>
          <w:hyperlink w:anchor="_Toc43318153" w:history="1">
            <w:r w:rsidR="007F7463" w:rsidRPr="005A1307">
              <w:rPr>
                <w:rStyle w:val="Hyperlink"/>
                <w:noProof/>
              </w:rPr>
              <w:t>4.1.1</w:t>
            </w:r>
            <w:r w:rsidR="007F7463">
              <w:rPr>
                <w:rFonts w:asciiTheme="minorHAnsi" w:eastAsiaTheme="minorEastAsia" w:hAnsiTheme="minorHAnsi" w:cstheme="minorBidi"/>
                <w:noProof/>
                <w:sz w:val="22"/>
                <w:lang w:val="en-US" w:bidi="ar-SA"/>
              </w:rPr>
              <w:tab/>
            </w:r>
            <w:r w:rsidR="007F7463" w:rsidRPr="005A1307">
              <w:rPr>
                <w:rStyle w:val="Hyperlink"/>
                <w:noProof/>
              </w:rPr>
              <w:t>Voorafgaand aan de dienst</w:t>
            </w:r>
            <w:r w:rsidR="007F7463">
              <w:rPr>
                <w:noProof/>
                <w:webHidden/>
              </w:rPr>
              <w:tab/>
            </w:r>
            <w:r w:rsidR="007F7463">
              <w:rPr>
                <w:noProof/>
                <w:webHidden/>
              </w:rPr>
              <w:fldChar w:fldCharType="begin"/>
            </w:r>
            <w:r w:rsidR="007F7463">
              <w:rPr>
                <w:noProof/>
                <w:webHidden/>
              </w:rPr>
              <w:instrText xml:space="preserve"> PAGEREF _Toc43318153 \h </w:instrText>
            </w:r>
            <w:r w:rsidR="007F7463">
              <w:rPr>
                <w:noProof/>
                <w:webHidden/>
              </w:rPr>
            </w:r>
            <w:r w:rsidR="007F7463">
              <w:rPr>
                <w:noProof/>
                <w:webHidden/>
              </w:rPr>
              <w:fldChar w:fldCharType="separate"/>
            </w:r>
            <w:r w:rsidR="007F7463">
              <w:rPr>
                <w:noProof/>
                <w:webHidden/>
              </w:rPr>
              <w:t>6</w:t>
            </w:r>
            <w:r w:rsidR="007F7463">
              <w:rPr>
                <w:noProof/>
                <w:webHidden/>
              </w:rPr>
              <w:fldChar w:fldCharType="end"/>
            </w:r>
          </w:hyperlink>
        </w:p>
        <w:p w14:paraId="691A4FC9" w14:textId="3D802C34" w:rsidR="007F7463" w:rsidRDefault="008B037F">
          <w:pPr>
            <w:pStyle w:val="Inhopg3"/>
            <w:rPr>
              <w:rFonts w:asciiTheme="minorHAnsi" w:eastAsiaTheme="minorEastAsia" w:hAnsiTheme="minorHAnsi" w:cstheme="minorBidi"/>
              <w:noProof/>
              <w:sz w:val="22"/>
              <w:lang w:val="en-US" w:bidi="ar-SA"/>
            </w:rPr>
          </w:pPr>
          <w:hyperlink w:anchor="_Toc43318154" w:history="1">
            <w:r w:rsidR="007F7463" w:rsidRPr="005A1307">
              <w:rPr>
                <w:rStyle w:val="Hyperlink"/>
                <w:noProof/>
              </w:rPr>
              <w:t>4.1.2</w:t>
            </w:r>
            <w:r w:rsidR="007F7463">
              <w:rPr>
                <w:rFonts w:asciiTheme="minorHAnsi" w:eastAsiaTheme="minorEastAsia" w:hAnsiTheme="minorHAnsi" w:cstheme="minorBidi"/>
                <w:noProof/>
                <w:sz w:val="22"/>
                <w:lang w:val="en-US" w:bidi="ar-SA"/>
              </w:rPr>
              <w:tab/>
            </w:r>
            <w:r w:rsidR="007F7463" w:rsidRPr="005A1307">
              <w:rPr>
                <w:rStyle w:val="Hyperlink"/>
                <w:noProof/>
              </w:rPr>
              <w:t>Aankomst bij de kerk</w:t>
            </w:r>
            <w:r w:rsidR="007F7463">
              <w:rPr>
                <w:noProof/>
                <w:webHidden/>
              </w:rPr>
              <w:tab/>
            </w:r>
            <w:r w:rsidR="007F7463">
              <w:rPr>
                <w:noProof/>
                <w:webHidden/>
              </w:rPr>
              <w:fldChar w:fldCharType="begin"/>
            </w:r>
            <w:r w:rsidR="007F7463">
              <w:rPr>
                <w:noProof/>
                <w:webHidden/>
              </w:rPr>
              <w:instrText xml:space="preserve"> PAGEREF _Toc43318154 \h </w:instrText>
            </w:r>
            <w:r w:rsidR="007F7463">
              <w:rPr>
                <w:noProof/>
                <w:webHidden/>
              </w:rPr>
            </w:r>
            <w:r w:rsidR="007F7463">
              <w:rPr>
                <w:noProof/>
                <w:webHidden/>
              </w:rPr>
              <w:fldChar w:fldCharType="separate"/>
            </w:r>
            <w:r w:rsidR="007F7463">
              <w:rPr>
                <w:noProof/>
                <w:webHidden/>
              </w:rPr>
              <w:t>6</w:t>
            </w:r>
            <w:r w:rsidR="007F7463">
              <w:rPr>
                <w:noProof/>
                <w:webHidden/>
              </w:rPr>
              <w:fldChar w:fldCharType="end"/>
            </w:r>
          </w:hyperlink>
        </w:p>
        <w:p w14:paraId="3173B4ED" w14:textId="43C01E0E" w:rsidR="007F7463" w:rsidRDefault="008B037F">
          <w:pPr>
            <w:pStyle w:val="Inhopg3"/>
            <w:rPr>
              <w:rFonts w:asciiTheme="minorHAnsi" w:eastAsiaTheme="minorEastAsia" w:hAnsiTheme="minorHAnsi" w:cstheme="minorBidi"/>
              <w:noProof/>
              <w:sz w:val="22"/>
              <w:lang w:val="en-US" w:bidi="ar-SA"/>
            </w:rPr>
          </w:pPr>
          <w:hyperlink w:anchor="_Toc43318155" w:history="1">
            <w:r w:rsidR="007F7463" w:rsidRPr="005A1307">
              <w:rPr>
                <w:rStyle w:val="Hyperlink"/>
                <w:noProof/>
              </w:rPr>
              <w:t>4.1.3</w:t>
            </w:r>
            <w:r w:rsidR="007F7463">
              <w:rPr>
                <w:rFonts w:asciiTheme="minorHAnsi" w:eastAsiaTheme="minorEastAsia" w:hAnsiTheme="minorHAnsi" w:cstheme="minorBidi"/>
                <w:noProof/>
                <w:sz w:val="22"/>
                <w:lang w:val="en-US" w:bidi="ar-SA"/>
              </w:rPr>
              <w:tab/>
            </w:r>
            <w:r w:rsidR="007F7463" w:rsidRPr="005A1307">
              <w:rPr>
                <w:rStyle w:val="Hyperlink"/>
                <w:noProof/>
              </w:rPr>
              <w:t>Tijdens de dienst</w:t>
            </w:r>
            <w:r w:rsidR="007F7463">
              <w:rPr>
                <w:noProof/>
                <w:webHidden/>
              </w:rPr>
              <w:tab/>
            </w:r>
            <w:r w:rsidR="007F7463">
              <w:rPr>
                <w:noProof/>
                <w:webHidden/>
              </w:rPr>
              <w:fldChar w:fldCharType="begin"/>
            </w:r>
            <w:r w:rsidR="007F7463">
              <w:rPr>
                <w:noProof/>
                <w:webHidden/>
              </w:rPr>
              <w:instrText xml:space="preserve"> PAGEREF _Toc43318155 \h </w:instrText>
            </w:r>
            <w:r w:rsidR="007F7463">
              <w:rPr>
                <w:noProof/>
                <w:webHidden/>
              </w:rPr>
            </w:r>
            <w:r w:rsidR="007F7463">
              <w:rPr>
                <w:noProof/>
                <w:webHidden/>
              </w:rPr>
              <w:fldChar w:fldCharType="separate"/>
            </w:r>
            <w:r w:rsidR="007F7463">
              <w:rPr>
                <w:noProof/>
                <w:webHidden/>
              </w:rPr>
              <w:t>6</w:t>
            </w:r>
            <w:r w:rsidR="007F7463">
              <w:rPr>
                <w:noProof/>
                <w:webHidden/>
              </w:rPr>
              <w:fldChar w:fldCharType="end"/>
            </w:r>
          </w:hyperlink>
        </w:p>
        <w:p w14:paraId="3EF0B8F2" w14:textId="137ABE76" w:rsidR="007F7463" w:rsidRDefault="008B037F">
          <w:pPr>
            <w:pStyle w:val="Inhopg3"/>
            <w:rPr>
              <w:rFonts w:asciiTheme="minorHAnsi" w:eastAsiaTheme="minorEastAsia" w:hAnsiTheme="minorHAnsi" w:cstheme="minorBidi"/>
              <w:noProof/>
              <w:sz w:val="22"/>
              <w:lang w:val="en-US" w:bidi="ar-SA"/>
            </w:rPr>
          </w:pPr>
          <w:hyperlink w:anchor="_Toc43318156" w:history="1">
            <w:r w:rsidR="007F7463" w:rsidRPr="005A1307">
              <w:rPr>
                <w:rStyle w:val="Hyperlink"/>
                <w:noProof/>
              </w:rPr>
              <w:t>4.1.4</w:t>
            </w:r>
            <w:r w:rsidR="007F7463">
              <w:rPr>
                <w:rFonts w:asciiTheme="minorHAnsi" w:eastAsiaTheme="minorEastAsia" w:hAnsiTheme="minorHAnsi" w:cstheme="minorBidi"/>
                <w:noProof/>
                <w:sz w:val="22"/>
                <w:lang w:val="en-US" w:bidi="ar-SA"/>
              </w:rPr>
              <w:tab/>
            </w:r>
            <w:r w:rsidR="007F7463" w:rsidRPr="005A1307">
              <w:rPr>
                <w:rStyle w:val="Hyperlink"/>
                <w:noProof/>
              </w:rPr>
              <w:t>Verlaten van de kerk</w:t>
            </w:r>
            <w:r w:rsidR="007F7463">
              <w:rPr>
                <w:noProof/>
                <w:webHidden/>
              </w:rPr>
              <w:tab/>
            </w:r>
            <w:r w:rsidR="007F7463">
              <w:rPr>
                <w:noProof/>
                <w:webHidden/>
              </w:rPr>
              <w:fldChar w:fldCharType="begin"/>
            </w:r>
            <w:r w:rsidR="007F7463">
              <w:rPr>
                <w:noProof/>
                <w:webHidden/>
              </w:rPr>
              <w:instrText xml:space="preserve"> PAGEREF _Toc43318156 \h </w:instrText>
            </w:r>
            <w:r w:rsidR="007F7463">
              <w:rPr>
                <w:noProof/>
                <w:webHidden/>
              </w:rPr>
            </w:r>
            <w:r w:rsidR="007F7463">
              <w:rPr>
                <w:noProof/>
                <w:webHidden/>
              </w:rPr>
              <w:fldChar w:fldCharType="separate"/>
            </w:r>
            <w:r w:rsidR="007F7463">
              <w:rPr>
                <w:noProof/>
                <w:webHidden/>
              </w:rPr>
              <w:t>6</w:t>
            </w:r>
            <w:r w:rsidR="007F7463">
              <w:rPr>
                <w:noProof/>
                <w:webHidden/>
              </w:rPr>
              <w:fldChar w:fldCharType="end"/>
            </w:r>
          </w:hyperlink>
        </w:p>
        <w:p w14:paraId="33F3F561" w14:textId="51E72F94" w:rsidR="007F7463" w:rsidRDefault="008B037F">
          <w:pPr>
            <w:pStyle w:val="Inhopg3"/>
            <w:rPr>
              <w:rFonts w:asciiTheme="minorHAnsi" w:eastAsiaTheme="minorEastAsia" w:hAnsiTheme="minorHAnsi" w:cstheme="minorBidi"/>
              <w:noProof/>
              <w:sz w:val="22"/>
              <w:lang w:val="en-US" w:bidi="ar-SA"/>
            </w:rPr>
          </w:pPr>
          <w:hyperlink w:anchor="_Toc43318157" w:history="1">
            <w:r w:rsidR="007F7463" w:rsidRPr="005A1307">
              <w:rPr>
                <w:rStyle w:val="Hyperlink"/>
                <w:noProof/>
              </w:rPr>
              <w:t>4.1.5</w:t>
            </w:r>
            <w:r w:rsidR="007F7463">
              <w:rPr>
                <w:rFonts w:asciiTheme="minorHAnsi" w:eastAsiaTheme="minorEastAsia" w:hAnsiTheme="minorHAnsi" w:cstheme="minorBidi"/>
                <w:noProof/>
                <w:sz w:val="22"/>
                <w:lang w:val="en-US" w:bidi="ar-SA"/>
              </w:rPr>
              <w:tab/>
            </w:r>
            <w:r w:rsidR="007F7463" w:rsidRPr="005A1307">
              <w:rPr>
                <w:rStyle w:val="Hyperlink"/>
                <w:noProof/>
              </w:rPr>
              <w:t>Toiletgebruik</w:t>
            </w:r>
            <w:r w:rsidR="007F7463">
              <w:rPr>
                <w:noProof/>
                <w:webHidden/>
              </w:rPr>
              <w:tab/>
            </w:r>
            <w:r w:rsidR="007F7463">
              <w:rPr>
                <w:noProof/>
                <w:webHidden/>
              </w:rPr>
              <w:fldChar w:fldCharType="begin"/>
            </w:r>
            <w:r w:rsidR="007F7463">
              <w:rPr>
                <w:noProof/>
                <w:webHidden/>
              </w:rPr>
              <w:instrText xml:space="preserve"> PAGEREF _Toc43318157 \h </w:instrText>
            </w:r>
            <w:r w:rsidR="007F7463">
              <w:rPr>
                <w:noProof/>
                <w:webHidden/>
              </w:rPr>
            </w:r>
            <w:r w:rsidR="007F7463">
              <w:rPr>
                <w:noProof/>
                <w:webHidden/>
              </w:rPr>
              <w:fldChar w:fldCharType="separate"/>
            </w:r>
            <w:r w:rsidR="007F7463">
              <w:rPr>
                <w:noProof/>
                <w:webHidden/>
              </w:rPr>
              <w:t>6</w:t>
            </w:r>
            <w:r w:rsidR="007F7463">
              <w:rPr>
                <w:noProof/>
                <w:webHidden/>
              </w:rPr>
              <w:fldChar w:fldCharType="end"/>
            </w:r>
          </w:hyperlink>
        </w:p>
        <w:p w14:paraId="31195F6F" w14:textId="11A3F6D0" w:rsidR="007F7463" w:rsidRDefault="008B037F">
          <w:pPr>
            <w:pStyle w:val="Inhopg3"/>
            <w:rPr>
              <w:rFonts w:asciiTheme="minorHAnsi" w:eastAsiaTheme="minorEastAsia" w:hAnsiTheme="minorHAnsi" w:cstheme="minorBidi"/>
              <w:noProof/>
              <w:sz w:val="22"/>
              <w:lang w:val="en-US" w:bidi="ar-SA"/>
            </w:rPr>
          </w:pPr>
          <w:hyperlink w:anchor="_Toc43318158" w:history="1">
            <w:r w:rsidR="007F7463" w:rsidRPr="005A1307">
              <w:rPr>
                <w:rStyle w:val="Hyperlink"/>
                <w:noProof/>
              </w:rPr>
              <w:t>4.1.6</w:t>
            </w:r>
            <w:r w:rsidR="007F7463">
              <w:rPr>
                <w:rFonts w:asciiTheme="minorHAnsi" w:eastAsiaTheme="minorEastAsia" w:hAnsiTheme="minorHAnsi" w:cstheme="minorBidi"/>
                <w:noProof/>
                <w:sz w:val="22"/>
                <w:lang w:val="en-US" w:bidi="ar-SA"/>
              </w:rPr>
              <w:tab/>
            </w:r>
            <w:r w:rsidR="007F7463" w:rsidRPr="005A1307">
              <w:rPr>
                <w:rStyle w:val="Hyperlink"/>
                <w:noProof/>
              </w:rPr>
              <w:t>Hygiëne</w:t>
            </w:r>
            <w:r w:rsidR="007F7463">
              <w:rPr>
                <w:noProof/>
                <w:webHidden/>
              </w:rPr>
              <w:tab/>
            </w:r>
            <w:r w:rsidR="007F7463">
              <w:rPr>
                <w:noProof/>
                <w:webHidden/>
              </w:rPr>
              <w:fldChar w:fldCharType="begin"/>
            </w:r>
            <w:r w:rsidR="007F7463">
              <w:rPr>
                <w:noProof/>
                <w:webHidden/>
              </w:rPr>
              <w:instrText xml:space="preserve"> PAGEREF _Toc43318158 \h </w:instrText>
            </w:r>
            <w:r w:rsidR="007F7463">
              <w:rPr>
                <w:noProof/>
                <w:webHidden/>
              </w:rPr>
            </w:r>
            <w:r w:rsidR="007F7463">
              <w:rPr>
                <w:noProof/>
                <w:webHidden/>
              </w:rPr>
              <w:fldChar w:fldCharType="separate"/>
            </w:r>
            <w:r w:rsidR="007F7463">
              <w:rPr>
                <w:noProof/>
                <w:webHidden/>
              </w:rPr>
              <w:t>7</w:t>
            </w:r>
            <w:r w:rsidR="007F7463">
              <w:rPr>
                <w:noProof/>
                <w:webHidden/>
              </w:rPr>
              <w:fldChar w:fldCharType="end"/>
            </w:r>
          </w:hyperlink>
        </w:p>
        <w:p w14:paraId="356EECF5" w14:textId="538A93E7" w:rsidR="007F7463" w:rsidRDefault="008B037F">
          <w:pPr>
            <w:pStyle w:val="Inhopg2"/>
            <w:rPr>
              <w:rFonts w:asciiTheme="minorHAnsi" w:eastAsiaTheme="minorEastAsia" w:hAnsiTheme="minorHAnsi" w:cstheme="minorBidi"/>
              <w:noProof/>
              <w:sz w:val="22"/>
              <w:lang w:val="en-US" w:bidi="ar-SA"/>
            </w:rPr>
          </w:pPr>
          <w:hyperlink w:anchor="_Toc43318159" w:history="1">
            <w:r w:rsidR="007F7463" w:rsidRPr="005A1307">
              <w:rPr>
                <w:rStyle w:val="Hyperlink"/>
                <w:noProof/>
              </w:rPr>
              <w:t>4.2</w:t>
            </w:r>
            <w:r w:rsidR="007F7463">
              <w:rPr>
                <w:rFonts w:asciiTheme="minorHAnsi" w:eastAsiaTheme="minorEastAsia" w:hAnsiTheme="minorHAnsi" w:cstheme="minorBidi"/>
                <w:noProof/>
                <w:sz w:val="22"/>
                <w:lang w:val="en-US" w:bidi="ar-SA"/>
              </w:rPr>
              <w:tab/>
            </w:r>
            <w:r w:rsidR="007F7463" w:rsidRPr="005A1307">
              <w:rPr>
                <w:rStyle w:val="Hyperlink"/>
                <w:noProof/>
              </w:rPr>
              <w:t>Gebruik van de sacramenten</w:t>
            </w:r>
            <w:r w:rsidR="007F7463">
              <w:rPr>
                <w:noProof/>
                <w:webHidden/>
              </w:rPr>
              <w:tab/>
            </w:r>
            <w:r w:rsidR="007F7463">
              <w:rPr>
                <w:noProof/>
                <w:webHidden/>
              </w:rPr>
              <w:fldChar w:fldCharType="begin"/>
            </w:r>
            <w:r w:rsidR="007F7463">
              <w:rPr>
                <w:noProof/>
                <w:webHidden/>
              </w:rPr>
              <w:instrText xml:space="preserve"> PAGEREF _Toc43318159 \h </w:instrText>
            </w:r>
            <w:r w:rsidR="007F7463">
              <w:rPr>
                <w:noProof/>
                <w:webHidden/>
              </w:rPr>
            </w:r>
            <w:r w:rsidR="007F7463">
              <w:rPr>
                <w:noProof/>
                <w:webHidden/>
              </w:rPr>
              <w:fldChar w:fldCharType="separate"/>
            </w:r>
            <w:r w:rsidR="007F7463">
              <w:rPr>
                <w:noProof/>
                <w:webHidden/>
              </w:rPr>
              <w:t>7</w:t>
            </w:r>
            <w:r w:rsidR="007F7463">
              <w:rPr>
                <w:noProof/>
                <w:webHidden/>
              </w:rPr>
              <w:fldChar w:fldCharType="end"/>
            </w:r>
          </w:hyperlink>
        </w:p>
        <w:p w14:paraId="7B853F5A" w14:textId="0A664E04" w:rsidR="007F7463" w:rsidRDefault="008B037F">
          <w:pPr>
            <w:pStyle w:val="Inhopg3"/>
            <w:rPr>
              <w:rFonts w:asciiTheme="minorHAnsi" w:eastAsiaTheme="minorEastAsia" w:hAnsiTheme="minorHAnsi" w:cstheme="minorBidi"/>
              <w:noProof/>
              <w:sz w:val="22"/>
              <w:lang w:val="en-US" w:bidi="ar-SA"/>
            </w:rPr>
          </w:pPr>
          <w:hyperlink w:anchor="_Toc43318160" w:history="1">
            <w:r w:rsidR="007F7463" w:rsidRPr="005A1307">
              <w:rPr>
                <w:rStyle w:val="Hyperlink"/>
                <w:noProof/>
              </w:rPr>
              <w:t>4.2.1</w:t>
            </w:r>
            <w:r w:rsidR="007F7463">
              <w:rPr>
                <w:rFonts w:asciiTheme="minorHAnsi" w:eastAsiaTheme="minorEastAsia" w:hAnsiTheme="minorHAnsi" w:cstheme="minorBidi"/>
                <w:noProof/>
                <w:sz w:val="22"/>
                <w:lang w:val="en-US" w:bidi="ar-SA"/>
              </w:rPr>
              <w:tab/>
            </w:r>
            <w:r w:rsidR="007F7463" w:rsidRPr="005A1307">
              <w:rPr>
                <w:rStyle w:val="Hyperlink"/>
                <w:noProof/>
              </w:rPr>
              <w:t>Zang en muziek</w:t>
            </w:r>
            <w:r w:rsidR="007F7463">
              <w:rPr>
                <w:noProof/>
                <w:webHidden/>
              </w:rPr>
              <w:tab/>
            </w:r>
            <w:r w:rsidR="007F7463">
              <w:rPr>
                <w:noProof/>
                <w:webHidden/>
              </w:rPr>
              <w:fldChar w:fldCharType="begin"/>
            </w:r>
            <w:r w:rsidR="007F7463">
              <w:rPr>
                <w:noProof/>
                <w:webHidden/>
              </w:rPr>
              <w:instrText xml:space="preserve"> PAGEREF _Toc43318160 \h </w:instrText>
            </w:r>
            <w:r w:rsidR="007F7463">
              <w:rPr>
                <w:noProof/>
                <w:webHidden/>
              </w:rPr>
            </w:r>
            <w:r w:rsidR="007F7463">
              <w:rPr>
                <w:noProof/>
                <w:webHidden/>
              </w:rPr>
              <w:fldChar w:fldCharType="separate"/>
            </w:r>
            <w:r w:rsidR="007F7463">
              <w:rPr>
                <w:noProof/>
                <w:webHidden/>
              </w:rPr>
              <w:t>7</w:t>
            </w:r>
            <w:r w:rsidR="007F7463">
              <w:rPr>
                <w:noProof/>
                <w:webHidden/>
              </w:rPr>
              <w:fldChar w:fldCharType="end"/>
            </w:r>
          </w:hyperlink>
        </w:p>
        <w:p w14:paraId="41DC636B" w14:textId="5F68B00A" w:rsidR="007F7463" w:rsidRDefault="008B037F">
          <w:pPr>
            <w:pStyle w:val="Inhopg3"/>
            <w:rPr>
              <w:rFonts w:asciiTheme="minorHAnsi" w:eastAsiaTheme="minorEastAsia" w:hAnsiTheme="minorHAnsi" w:cstheme="minorBidi"/>
              <w:noProof/>
              <w:sz w:val="22"/>
              <w:lang w:val="en-US" w:bidi="ar-SA"/>
            </w:rPr>
          </w:pPr>
          <w:hyperlink w:anchor="_Toc43318161" w:history="1">
            <w:r w:rsidR="007F7463" w:rsidRPr="005A1307">
              <w:rPr>
                <w:rStyle w:val="Hyperlink"/>
                <w:noProof/>
              </w:rPr>
              <w:t>4.2.2</w:t>
            </w:r>
            <w:r w:rsidR="007F7463">
              <w:rPr>
                <w:rFonts w:asciiTheme="minorHAnsi" w:eastAsiaTheme="minorEastAsia" w:hAnsiTheme="minorHAnsi" w:cstheme="minorBidi"/>
                <w:noProof/>
                <w:sz w:val="22"/>
                <w:lang w:val="en-US" w:bidi="ar-SA"/>
              </w:rPr>
              <w:tab/>
            </w:r>
            <w:r w:rsidR="007F7463" w:rsidRPr="005A1307">
              <w:rPr>
                <w:rStyle w:val="Hyperlink"/>
                <w:noProof/>
              </w:rPr>
              <w:t>Collecteren</w:t>
            </w:r>
            <w:r w:rsidR="007F7463">
              <w:rPr>
                <w:noProof/>
                <w:webHidden/>
              </w:rPr>
              <w:tab/>
            </w:r>
            <w:r w:rsidR="007F7463">
              <w:rPr>
                <w:noProof/>
                <w:webHidden/>
              </w:rPr>
              <w:fldChar w:fldCharType="begin"/>
            </w:r>
            <w:r w:rsidR="007F7463">
              <w:rPr>
                <w:noProof/>
                <w:webHidden/>
              </w:rPr>
              <w:instrText xml:space="preserve"> PAGEREF _Toc43318161 \h </w:instrText>
            </w:r>
            <w:r w:rsidR="007F7463">
              <w:rPr>
                <w:noProof/>
                <w:webHidden/>
              </w:rPr>
            </w:r>
            <w:r w:rsidR="007F7463">
              <w:rPr>
                <w:noProof/>
                <w:webHidden/>
              </w:rPr>
              <w:fldChar w:fldCharType="separate"/>
            </w:r>
            <w:r w:rsidR="007F7463">
              <w:rPr>
                <w:noProof/>
                <w:webHidden/>
              </w:rPr>
              <w:t>7</w:t>
            </w:r>
            <w:r w:rsidR="007F7463">
              <w:rPr>
                <w:noProof/>
                <w:webHidden/>
              </w:rPr>
              <w:fldChar w:fldCharType="end"/>
            </w:r>
          </w:hyperlink>
        </w:p>
        <w:p w14:paraId="3EDEE64C" w14:textId="6163FEF3" w:rsidR="007F7463" w:rsidRDefault="008B037F">
          <w:pPr>
            <w:pStyle w:val="Inhopg3"/>
            <w:rPr>
              <w:rFonts w:asciiTheme="minorHAnsi" w:eastAsiaTheme="minorEastAsia" w:hAnsiTheme="minorHAnsi" w:cstheme="minorBidi"/>
              <w:noProof/>
              <w:sz w:val="22"/>
              <w:lang w:val="en-US" w:bidi="ar-SA"/>
            </w:rPr>
          </w:pPr>
          <w:hyperlink w:anchor="_Toc43318162" w:history="1">
            <w:r w:rsidR="007F7463" w:rsidRPr="005A1307">
              <w:rPr>
                <w:rStyle w:val="Hyperlink"/>
                <w:noProof/>
              </w:rPr>
              <w:t>4.2.3</w:t>
            </w:r>
            <w:r w:rsidR="007F7463">
              <w:rPr>
                <w:rFonts w:asciiTheme="minorHAnsi" w:eastAsiaTheme="minorEastAsia" w:hAnsiTheme="minorHAnsi" w:cstheme="minorBidi"/>
                <w:noProof/>
                <w:sz w:val="22"/>
                <w:lang w:val="en-US" w:bidi="ar-SA"/>
              </w:rPr>
              <w:tab/>
            </w:r>
            <w:r w:rsidR="007F7463" w:rsidRPr="005A1307">
              <w:rPr>
                <w:rStyle w:val="Hyperlink"/>
                <w:noProof/>
              </w:rPr>
              <w:t>Koffiedrinken en ontmoeting</w:t>
            </w:r>
            <w:r w:rsidR="007F7463">
              <w:rPr>
                <w:noProof/>
                <w:webHidden/>
              </w:rPr>
              <w:tab/>
            </w:r>
            <w:r w:rsidR="007F7463">
              <w:rPr>
                <w:noProof/>
                <w:webHidden/>
              </w:rPr>
              <w:fldChar w:fldCharType="begin"/>
            </w:r>
            <w:r w:rsidR="007F7463">
              <w:rPr>
                <w:noProof/>
                <w:webHidden/>
              </w:rPr>
              <w:instrText xml:space="preserve"> PAGEREF _Toc43318162 \h </w:instrText>
            </w:r>
            <w:r w:rsidR="007F7463">
              <w:rPr>
                <w:noProof/>
                <w:webHidden/>
              </w:rPr>
            </w:r>
            <w:r w:rsidR="007F7463">
              <w:rPr>
                <w:noProof/>
                <w:webHidden/>
              </w:rPr>
              <w:fldChar w:fldCharType="separate"/>
            </w:r>
            <w:r w:rsidR="007F7463">
              <w:rPr>
                <w:noProof/>
                <w:webHidden/>
              </w:rPr>
              <w:t>7</w:t>
            </w:r>
            <w:r w:rsidR="007F7463">
              <w:rPr>
                <w:noProof/>
                <w:webHidden/>
              </w:rPr>
              <w:fldChar w:fldCharType="end"/>
            </w:r>
          </w:hyperlink>
        </w:p>
        <w:p w14:paraId="0835D711" w14:textId="176ECB6F" w:rsidR="007F7463" w:rsidRDefault="008B037F">
          <w:pPr>
            <w:pStyle w:val="Inhopg3"/>
            <w:rPr>
              <w:rFonts w:asciiTheme="minorHAnsi" w:eastAsiaTheme="minorEastAsia" w:hAnsiTheme="minorHAnsi" w:cstheme="minorBidi"/>
              <w:noProof/>
              <w:sz w:val="22"/>
              <w:lang w:val="en-US" w:bidi="ar-SA"/>
            </w:rPr>
          </w:pPr>
          <w:hyperlink w:anchor="_Toc43318163" w:history="1">
            <w:r w:rsidR="007F7463" w:rsidRPr="005A1307">
              <w:rPr>
                <w:rStyle w:val="Hyperlink"/>
                <w:noProof/>
              </w:rPr>
              <w:t>4.2.4</w:t>
            </w:r>
            <w:r w:rsidR="007F7463">
              <w:rPr>
                <w:rFonts w:asciiTheme="minorHAnsi" w:eastAsiaTheme="minorEastAsia" w:hAnsiTheme="minorHAnsi" w:cstheme="minorBidi"/>
                <w:noProof/>
                <w:sz w:val="22"/>
                <w:lang w:val="en-US" w:bidi="ar-SA"/>
              </w:rPr>
              <w:tab/>
            </w:r>
            <w:r w:rsidR="007F7463" w:rsidRPr="005A1307">
              <w:rPr>
                <w:rStyle w:val="Hyperlink"/>
                <w:noProof/>
              </w:rPr>
              <w:t>Uitnodigingsbeleid</w:t>
            </w:r>
            <w:r w:rsidR="007F7463">
              <w:rPr>
                <w:noProof/>
                <w:webHidden/>
              </w:rPr>
              <w:tab/>
            </w:r>
            <w:r w:rsidR="007F7463">
              <w:rPr>
                <w:noProof/>
                <w:webHidden/>
              </w:rPr>
              <w:fldChar w:fldCharType="begin"/>
            </w:r>
            <w:r w:rsidR="007F7463">
              <w:rPr>
                <w:noProof/>
                <w:webHidden/>
              </w:rPr>
              <w:instrText xml:space="preserve"> PAGEREF _Toc43318163 \h </w:instrText>
            </w:r>
            <w:r w:rsidR="007F7463">
              <w:rPr>
                <w:noProof/>
                <w:webHidden/>
              </w:rPr>
            </w:r>
            <w:r w:rsidR="007F7463">
              <w:rPr>
                <w:noProof/>
                <w:webHidden/>
              </w:rPr>
              <w:fldChar w:fldCharType="separate"/>
            </w:r>
            <w:r w:rsidR="007F7463">
              <w:rPr>
                <w:noProof/>
                <w:webHidden/>
              </w:rPr>
              <w:t>7</w:t>
            </w:r>
            <w:r w:rsidR="007F7463">
              <w:rPr>
                <w:noProof/>
                <w:webHidden/>
              </w:rPr>
              <w:fldChar w:fldCharType="end"/>
            </w:r>
          </w:hyperlink>
        </w:p>
        <w:p w14:paraId="14885868" w14:textId="206F33CA" w:rsidR="007F7463" w:rsidRDefault="008B037F">
          <w:pPr>
            <w:pStyle w:val="Inhopg3"/>
            <w:rPr>
              <w:rFonts w:asciiTheme="minorHAnsi" w:eastAsiaTheme="minorEastAsia" w:hAnsiTheme="minorHAnsi" w:cstheme="minorBidi"/>
              <w:noProof/>
              <w:sz w:val="22"/>
              <w:lang w:val="en-US" w:bidi="ar-SA"/>
            </w:rPr>
          </w:pPr>
          <w:hyperlink w:anchor="_Toc43318164" w:history="1">
            <w:r w:rsidR="007F7463" w:rsidRPr="005A1307">
              <w:rPr>
                <w:rStyle w:val="Hyperlink"/>
                <w:noProof/>
              </w:rPr>
              <w:t>4.2.5</w:t>
            </w:r>
            <w:r w:rsidR="007F7463">
              <w:rPr>
                <w:rFonts w:asciiTheme="minorHAnsi" w:eastAsiaTheme="minorEastAsia" w:hAnsiTheme="minorHAnsi" w:cstheme="minorBidi"/>
                <w:noProof/>
                <w:sz w:val="22"/>
                <w:lang w:val="en-US" w:bidi="ar-SA"/>
              </w:rPr>
              <w:tab/>
            </w:r>
            <w:r w:rsidR="007F7463" w:rsidRPr="005A1307">
              <w:rPr>
                <w:rStyle w:val="Hyperlink"/>
                <w:noProof/>
              </w:rPr>
              <w:t>Ouderen en kwetsbare mensen</w:t>
            </w:r>
            <w:r w:rsidR="007F7463">
              <w:rPr>
                <w:noProof/>
                <w:webHidden/>
              </w:rPr>
              <w:tab/>
            </w:r>
            <w:r w:rsidR="007F7463">
              <w:rPr>
                <w:noProof/>
                <w:webHidden/>
              </w:rPr>
              <w:fldChar w:fldCharType="begin"/>
            </w:r>
            <w:r w:rsidR="007F7463">
              <w:rPr>
                <w:noProof/>
                <w:webHidden/>
              </w:rPr>
              <w:instrText xml:space="preserve"> PAGEREF _Toc43318164 \h </w:instrText>
            </w:r>
            <w:r w:rsidR="007F7463">
              <w:rPr>
                <w:noProof/>
                <w:webHidden/>
              </w:rPr>
            </w:r>
            <w:r w:rsidR="007F7463">
              <w:rPr>
                <w:noProof/>
                <w:webHidden/>
              </w:rPr>
              <w:fldChar w:fldCharType="separate"/>
            </w:r>
            <w:r w:rsidR="007F7463">
              <w:rPr>
                <w:noProof/>
                <w:webHidden/>
              </w:rPr>
              <w:t>7</w:t>
            </w:r>
            <w:r w:rsidR="007F7463">
              <w:rPr>
                <w:noProof/>
                <w:webHidden/>
              </w:rPr>
              <w:fldChar w:fldCharType="end"/>
            </w:r>
          </w:hyperlink>
        </w:p>
        <w:p w14:paraId="4DB44E38" w14:textId="650F7FDA" w:rsidR="007F7463" w:rsidRDefault="008B037F">
          <w:pPr>
            <w:pStyle w:val="Inhopg2"/>
            <w:rPr>
              <w:rFonts w:asciiTheme="minorHAnsi" w:eastAsiaTheme="minorEastAsia" w:hAnsiTheme="minorHAnsi" w:cstheme="minorBidi"/>
              <w:noProof/>
              <w:sz w:val="22"/>
              <w:lang w:val="en-US" w:bidi="ar-SA"/>
            </w:rPr>
          </w:pPr>
          <w:hyperlink w:anchor="_Toc43318165" w:history="1">
            <w:r w:rsidR="007F7463" w:rsidRPr="005A1307">
              <w:rPr>
                <w:rStyle w:val="Hyperlink"/>
                <w:noProof/>
              </w:rPr>
              <w:t>4.3</w:t>
            </w:r>
            <w:r w:rsidR="007F7463">
              <w:rPr>
                <w:rFonts w:asciiTheme="minorHAnsi" w:eastAsiaTheme="minorEastAsia" w:hAnsiTheme="minorHAnsi" w:cstheme="minorBidi"/>
                <w:noProof/>
                <w:sz w:val="22"/>
                <w:lang w:val="en-US" w:bidi="ar-SA"/>
              </w:rPr>
              <w:tab/>
            </w:r>
            <w:r w:rsidR="007F7463" w:rsidRPr="005A1307">
              <w:rPr>
                <w:rStyle w:val="Hyperlink"/>
                <w:noProof/>
              </w:rPr>
              <w:t>Taakomschrijvingen</w:t>
            </w:r>
            <w:r w:rsidR="007F7463">
              <w:rPr>
                <w:noProof/>
                <w:webHidden/>
              </w:rPr>
              <w:tab/>
            </w:r>
            <w:r w:rsidR="007F7463">
              <w:rPr>
                <w:noProof/>
                <w:webHidden/>
              </w:rPr>
              <w:fldChar w:fldCharType="begin"/>
            </w:r>
            <w:r w:rsidR="007F7463">
              <w:rPr>
                <w:noProof/>
                <w:webHidden/>
              </w:rPr>
              <w:instrText xml:space="preserve"> PAGEREF _Toc43318165 \h </w:instrText>
            </w:r>
            <w:r w:rsidR="007F7463">
              <w:rPr>
                <w:noProof/>
                <w:webHidden/>
              </w:rPr>
            </w:r>
            <w:r w:rsidR="007F7463">
              <w:rPr>
                <w:noProof/>
                <w:webHidden/>
              </w:rPr>
              <w:fldChar w:fldCharType="separate"/>
            </w:r>
            <w:r w:rsidR="007F7463">
              <w:rPr>
                <w:noProof/>
                <w:webHidden/>
              </w:rPr>
              <w:t>8</w:t>
            </w:r>
            <w:r w:rsidR="007F7463">
              <w:rPr>
                <w:noProof/>
                <w:webHidden/>
              </w:rPr>
              <w:fldChar w:fldCharType="end"/>
            </w:r>
          </w:hyperlink>
        </w:p>
        <w:p w14:paraId="19299C47" w14:textId="195D67D0" w:rsidR="007F7463" w:rsidRDefault="008B037F">
          <w:pPr>
            <w:pStyle w:val="Inhopg3"/>
            <w:rPr>
              <w:rFonts w:asciiTheme="minorHAnsi" w:eastAsiaTheme="minorEastAsia" w:hAnsiTheme="minorHAnsi" w:cstheme="minorBidi"/>
              <w:noProof/>
              <w:sz w:val="22"/>
              <w:lang w:val="en-US" w:bidi="ar-SA"/>
            </w:rPr>
          </w:pPr>
          <w:hyperlink w:anchor="_Toc43318166" w:history="1">
            <w:r w:rsidR="007F7463" w:rsidRPr="005A1307">
              <w:rPr>
                <w:rStyle w:val="Hyperlink"/>
                <w:noProof/>
              </w:rPr>
              <w:t>4.3.1</w:t>
            </w:r>
            <w:r w:rsidR="007F7463">
              <w:rPr>
                <w:rFonts w:asciiTheme="minorHAnsi" w:eastAsiaTheme="minorEastAsia" w:hAnsiTheme="minorHAnsi" w:cstheme="minorBidi"/>
                <w:noProof/>
                <w:sz w:val="22"/>
                <w:lang w:val="en-US" w:bidi="ar-SA"/>
              </w:rPr>
              <w:tab/>
            </w:r>
            <w:r w:rsidR="007F7463" w:rsidRPr="005A1307">
              <w:rPr>
                <w:rStyle w:val="Hyperlink"/>
                <w:noProof/>
              </w:rPr>
              <w:t>Coördinatoren</w:t>
            </w:r>
            <w:r w:rsidR="007F7463">
              <w:rPr>
                <w:noProof/>
                <w:webHidden/>
              </w:rPr>
              <w:tab/>
            </w:r>
            <w:r w:rsidR="007F7463">
              <w:rPr>
                <w:noProof/>
                <w:webHidden/>
              </w:rPr>
              <w:fldChar w:fldCharType="begin"/>
            </w:r>
            <w:r w:rsidR="007F7463">
              <w:rPr>
                <w:noProof/>
                <w:webHidden/>
              </w:rPr>
              <w:instrText xml:space="preserve"> PAGEREF _Toc43318166 \h </w:instrText>
            </w:r>
            <w:r w:rsidR="007F7463">
              <w:rPr>
                <w:noProof/>
                <w:webHidden/>
              </w:rPr>
            </w:r>
            <w:r w:rsidR="007F7463">
              <w:rPr>
                <w:noProof/>
                <w:webHidden/>
              </w:rPr>
              <w:fldChar w:fldCharType="separate"/>
            </w:r>
            <w:r w:rsidR="007F7463">
              <w:rPr>
                <w:noProof/>
                <w:webHidden/>
              </w:rPr>
              <w:t>8</w:t>
            </w:r>
            <w:r w:rsidR="007F7463">
              <w:rPr>
                <w:noProof/>
                <w:webHidden/>
              </w:rPr>
              <w:fldChar w:fldCharType="end"/>
            </w:r>
          </w:hyperlink>
        </w:p>
        <w:p w14:paraId="6C5D12C7" w14:textId="0E763D43" w:rsidR="007F7463" w:rsidRDefault="008B037F">
          <w:pPr>
            <w:pStyle w:val="Inhopg3"/>
            <w:rPr>
              <w:rFonts w:asciiTheme="minorHAnsi" w:eastAsiaTheme="minorEastAsia" w:hAnsiTheme="minorHAnsi" w:cstheme="minorBidi"/>
              <w:noProof/>
              <w:sz w:val="22"/>
              <w:lang w:val="en-US" w:bidi="ar-SA"/>
            </w:rPr>
          </w:pPr>
          <w:hyperlink w:anchor="_Toc43318167" w:history="1">
            <w:r w:rsidR="007F7463" w:rsidRPr="005A1307">
              <w:rPr>
                <w:rStyle w:val="Hyperlink"/>
                <w:noProof/>
              </w:rPr>
              <w:t>4.3.2</w:t>
            </w:r>
            <w:r w:rsidR="007F7463">
              <w:rPr>
                <w:rFonts w:asciiTheme="minorHAnsi" w:eastAsiaTheme="minorEastAsia" w:hAnsiTheme="minorHAnsi" w:cstheme="minorBidi"/>
                <w:noProof/>
                <w:sz w:val="22"/>
                <w:lang w:val="en-US" w:bidi="ar-SA"/>
              </w:rPr>
              <w:tab/>
            </w:r>
            <w:r w:rsidR="007F7463" w:rsidRPr="005A1307">
              <w:rPr>
                <w:rStyle w:val="Hyperlink"/>
                <w:noProof/>
              </w:rPr>
              <w:t>Filmen en uitzenden van de dienst</w:t>
            </w:r>
            <w:r w:rsidR="007F7463">
              <w:rPr>
                <w:noProof/>
                <w:webHidden/>
              </w:rPr>
              <w:tab/>
            </w:r>
            <w:r w:rsidR="007F7463">
              <w:rPr>
                <w:noProof/>
                <w:webHidden/>
              </w:rPr>
              <w:fldChar w:fldCharType="begin"/>
            </w:r>
            <w:r w:rsidR="007F7463">
              <w:rPr>
                <w:noProof/>
                <w:webHidden/>
              </w:rPr>
              <w:instrText xml:space="preserve"> PAGEREF _Toc43318167 \h </w:instrText>
            </w:r>
            <w:r w:rsidR="007F7463">
              <w:rPr>
                <w:noProof/>
                <w:webHidden/>
              </w:rPr>
            </w:r>
            <w:r w:rsidR="007F7463">
              <w:rPr>
                <w:noProof/>
                <w:webHidden/>
              </w:rPr>
              <w:fldChar w:fldCharType="separate"/>
            </w:r>
            <w:r w:rsidR="007F7463">
              <w:rPr>
                <w:noProof/>
                <w:webHidden/>
              </w:rPr>
              <w:t>8</w:t>
            </w:r>
            <w:r w:rsidR="007F7463">
              <w:rPr>
                <w:noProof/>
                <w:webHidden/>
              </w:rPr>
              <w:fldChar w:fldCharType="end"/>
            </w:r>
          </w:hyperlink>
        </w:p>
        <w:p w14:paraId="49A644F8" w14:textId="38898E4F" w:rsidR="007F7463" w:rsidRDefault="008B037F">
          <w:pPr>
            <w:pStyle w:val="Inhopg3"/>
            <w:rPr>
              <w:rFonts w:asciiTheme="minorHAnsi" w:eastAsiaTheme="minorEastAsia" w:hAnsiTheme="minorHAnsi" w:cstheme="minorBidi"/>
              <w:noProof/>
              <w:sz w:val="22"/>
              <w:lang w:val="en-US" w:bidi="ar-SA"/>
            </w:rPr>
          </w:pPr>
          <w:hyperlink w:anchor="_Toc43318168" w:history="1">
            <w:r w:rsidR="007F7463" w:rsidRPr="005A1307">
              <w:rPr>
                <w:rStyle w:val="Hyperlink"/>
                <w:noProof/>
              </w:rPr>
              <w:t>4.3.3</w:t>
            </w:r>
            <w:r w:rsidR="007F7463">
              <w:rPr>
                <w:rFonts w:asciiTheme="minorHAnsi" w:eastAsiaTheme="minorEastAsia" w:hAnsiTheme="minorHAnsi" w:cstheme="minorBidi"/>
                <w:noProof/>
                <w:sz w:val="22"/>
                <w:lang w:val="en-US" w:bidi="ar-SA"/>
              </w:rPr>
              <w:tab/>
            </w:r>
            <w:r w:rsidR="007F7463" w:rsidRPr="005A1307">
              <w:rPr>
                <w:rStyle w:val="Hyperlink"/>
                <w:noProof/>
              </w:rPr>
              <w:t>Muzikanten</w:t>
            </w:r>
            <w:r w:rsidR="007F7463">
              <w:rPr>
                <w:noProof/>
                <w:webHidden/>
              </w:rPr>
              <w:tab/>
            </w:r>
            <w:r w:rsidR="007F7463">
              <w:rPr>
                <w:noProof/>
                <w:webHidden/>
              </w:rPr>
              <w:fldChar w:fldCharType="begin"/>
            </w:r>
            <w:r w:rsidR="007F7463">
              <w:rPr>
                <w:noProof/>
                <w:webHidden/>
              </w:rPr>
              <w:instrText xml:space="preserve"> PAGEREF _Toc43318168 \h </w:instrText>
            </w:r>
            <w:r w:rsidR="007F7463">
              <w:rPr>
                <w:noProof/>
                <w:webHidden/>
              </w:rPr>
            </w:r>
            <w:r w:rsidR="007F7463">
              <w:rPr>
                <w:noProof/>
                <w:webHidden/>
              </w:rPr>
              <w:fldChar w:fldCharType="separate"/>
            </w:r>
            <w:r w:rsidR="007F7463">
              <w:rPr>
                <w:noProof/>
                <w:webHidden/>
              </w:rPr>
              <w:t>8</w:t>
            </w:r>
            <w:r w:rsidR="007F7463">
              <w:rPr>
                <w:noProof/>
                <w:webHidden/>
              </w:rPr>
              <w:fldChar w:fldCharType="end"/>
            </w:r>
          </w:hyperlink>
        </w:p>
        <w:p w14:paraId="0AB0AE7F" w14:textId="71478314" w:rsidR="007F7463" w:rsidRDefault="008B037F">
          <w:pPr>
            <w:pStyle w:val="Inhopg3"/>
            <w:rPr>
              <w:rFonts w:asciiTheme="minorHAnsi" w:eastAsiaTheme="minorEastAsia" w:hAnsiTheme="minorHAnsi" w:cstheme="minorBidi"/>
              <w:noProof/>
              <w:sz w:val="22"/>
              <w:lang w:val="en-US" w:bidi="ar-SA"/>
            </w:rPr>
          </w:pPr>
          <w:hyperlink w:anchor="_Toc43318169" w:history="1">
            <w:r w:rsidR="007F7463" w:rsidRPr="005A1307">
              <w:rPr>
                <w:rStyle w:val="Hyperlink"/>
                <w:noProof/>
              </w:rPr>
              <w:t>4.3.4</w:t>
            </w:r>
            <w:r w:rsidR="007F7463">
              <w:rPr>
                <w:rFonts w:asciiTheme="minorHAnsi" w:eastAsiaTheme="minorEastAsia" w:hAnsiTheme="minorHAnsi" w:cstheme="minorBidi"/>
                <w:noProof/>
                <w:sz w:val="22"/>
                <w:lang w:val="en-US" w:bidi="ar-SA"/>
              </w:rPr>
              <w:tab/>
            </w:r>
            <w:r w:rsidR="007F7463" w:rsidRPr="005A1307">
              <w:rPr>
                <w:rStyle w:val="Hyperlink"/>
                <w:noProof/>
              </w:rPr>
              <w:t>Tijdschema</w:t>
            </w:r>
            <w:r w:rsidR="007F7463">
              <w:rPr>
                <w:noProof/>
                <w:webHidden/>
              </w:rPr>
              <w:tab/>
            </w:r>
            <w:r w:rsidR="007F7463">
              <w:rPr>
                <w:noProof/>
                <w:webHidden/>
              </w:rPr>
              <w:fldChar w:fldCharType="begin"/>
            </w:r>
            <w:r w:rsidR="007F7463">
              <w:rPr>
                <w:noProof/>
                <w:webHidden/>
              </w:rPr>
              <w:instrText xml:space="preserve"> PAGEREF _Toc43318169 \h </w:instrText>
            </w:r>
            <w:r w:rsidR="007F7463">
              <w:rPr>
                <w:noProof/>
                <w:webHidden/>
              </w:rPr>
            </w:r>
            <w:r w:rsidR="007F7463">
              <w:rPr>
                <w:noProof/>
                <w:webHidden/>
              </w:rPr>
              <w:fldChar w:fldCharType="separate"/>
            </w:r>
            <w:r w:rsidR="007F7463">
              <w:rPr>
                <w:noProof/>
                <w:webHidden/>
              </w:rPr>
              <w:t>9</w:t>
            </w:r>
            <w:r w:rsidR="007F7463">
              <w:rPr>
                <w:noProof/>
                <w:webHidden/>
              </w:rPr>
              <w:fldChar w:fldCharType="end"/>
            </w:r>
          </w:hyperlink>
        </w:p>
        <w:p w14:paraId="3722EDCB" w14:textId="24E1FEC6" w:rsidR="007F7463" w:rsidRDefault="008B037F">
          <w:pPr>
            <w:pStyle w:val="Inhopg1"/>
            <w:rPr>
              <w:rFonts w:asciiTheme="minorHAnsi" w:eastAsiaTheme="minorEastAsia" w:hAnsiTheme="minorHAnsi" w:cstheme="minorBidi"/>
              <w:b w:val="0"/>
              <w:sz w:val="22"/>
              <w:szCs w:val="22"/>
              <w:lang w:val="en-US" w:bidi="ar-SA"/>
            </w:rPr>
          </w:pPr>
          <w:hyperlink w:anchor="_Toc43318170" w:history="1">
            <w:r w:rsidR="007F7463" w:rsidRPr="005A1307">
              <w:rPr>
                <w:rStyle w:val="Hyperlink"/>
              </w:rPr>
              <w:t>5</w:t>
            </w:r>
            <w:r w:rsidR="007F7463">
              <w:rPr>
                <w:rFonts w:asciiTheme="minorHAnsi" w:eastAsiaTheme="minorEastAsia" w:hAnsiTheme="minorHAnsi" w:cstheme="minorBidi"/>
                <w:b w:val="0"/>
                <w:sz w:val="22"/>
                <w:szCs w:val="22"/>
                <w:lang w:val="en-US" w:bidi="ar-SA"/>
              </w:rPr>
              <w:tab/>
            </w:r>
            <w:r w:rsidR="007F7463" w:rsidRPr="005A1307">
              <w:rPr>
                <w:rStyle w:val="Hyperlink"/>
              </w:rPr>
              <w:t>Besluitvorming en communicatie</w:t>
            </w:r>
            <w:r w:rsidR="007F7463">
              <w:rPr>
                <w:webHidden/>
              </w:rPr>
              <w:tab/>
            </w:r>
            <w:r w:rsidR="007F7463">
              <w:rPr>
                <w:webHidden/>
              </w:rPr>
              <w:fldChar w:fldCharType="begin"/>
            </w:r>
            <w:r w:rsidR="007F7463">
              <w:rPr>
                <w:webHidden/>
              </w:rPr>
              <w:instrText xml:space="preserve"> PAGEREF _Toc43318170 \h </w:instrText>
            </w:r>
            <w:r w:rsidR="007F7463">
              <w:rPr>
                <w:webHidden/>
              </w:rPr>
            </w:r>
            <w:r w:rsidR="007F7463">
              <w:rPr>
                <w:webHidden/>
              </w:rPr>
              <w:fldChar w:fldCharType="separate"/>
            </w:r>
            <w:r w:rsidR="007F7463">
              <w:rPr>
                <w:webHidden/>
              </w:rPr>
              <w:t>10</w:t>
            </w:r>
            <w:r w:rsidR="007F7463">
              <w:rPr>
                <w:webHidden/>
              </w:rPr>
              <w:fldChar w:fldCharType="end"/>
            </w:r>
          </w:hyperlink>
        </w:p>
        <w:p w14:paraId="52094C4D" w14:textId="1C336587" w:rsidR="007F7463" w:rsidRDefault="008B037F">
          <w:pPr>
            <w:pStyle w:val="Inhopg3"/>
            <w:rPr>
              <w:rFonts w:asciiTheme="minorHAnsi" w:eastAsiaTheme="minorEastAsia" w:hAnsiTheme="minorHAnsi" w:cstheme="minorBidi"/>
              <w:noProof/>
              <w:sz w:val="22"/>
              <w:lang w:val="en-US" w:bidi="ar-SA"/>
            </w:rPr>
          </w:pPr>
          <w:hyperlink w:anchor="_Toc43318171" w:history="1">
            <w:r w:rsidR="007F7463" w:rsidRPr="005A1307">
              <w:rPr>
                <w:rStyle w:val="Hyperlink"/>
                <w:noProof/>
              </w:rPr>
              <w:t>5.1.1</w:t>
            </w:r>
            <w:r w:rsidR="007F7463">
              <w:rPr>
                <w:rFonts w:asciiTheme="minorHAnsi" w:eastAsiaTheme="minorEastAsia" w:hAnsiTheme="minorHAnsi" w:cstheme="minorBidi"/>
                <w:noProof/>
                <w:sz w:val="22"/>
                <w:lang w:val="en-US" w:bidi="ar-SA"/>
              </w:rPr>
              <w:tab/>
            </w:r>
            <w:r w:rsidR="007F7463" w:rsidRPr="005A1307">
              <w:rPr>
                <w:rStyle w:val="Hyperlink"/>
                <w:noProof/>
              </w:rPr>
              <w:t>Besluitvorming</w:t>
            </w:r>
            <w:r w:rsidR="007F7463">
              <w:rPr>
                <w:noProof/>
                <w:webHidden/>
              </w:rPr>
              <w:tab/>
            </w:r>
            <w:r w:rsidR="007F7463">
              <w:rPr>
                <w:noProof/>
                <w:webHidden/>
              </w:rPr>
              <w:fldChar w:fldCharType="begin"/>
            </w:r>
            <w:r w:rsidR="007F7463">
              <w:rPr>
                <w:noProof/>
                <w:webHidden/>
              </w:rPr>
              <w:instrText xml:space="preserve"> PAGEREF _Toc43318171 \h </w:instrText>
            </w:r>
            <w:r w:rsidR="007F7463">
              <w:rPr>
                <w:noProof/>
                <w:webHidden/>
              </w:rPr>
            </w:r>
            <w:r w:rsidR="007F7463">
              <w:rPr>
                <w:noProof/>
                <w:webHidden/>
              </w:rPr>
              <w:fldChar w:fldCharType="separate"/>
            </w:r>
            <w:r w:rsidR="007F7463">
              <w:rPr>
                <w:noProof/>
                <w:webHidden/>
              </w:rPr>
              <w:t>10</w:t>
            </w:r>
            <w:r w:rsidR="007F7463">
              <w:rPr>
                <w:noProof/>
                <w:webHidden/>
              </w:rPr>
              <w:fldChar w:fldCharType="end"/>
            </w:r>
          </w:hyperlink>
        </w:p>
        <w:p w14:paraId="49C111B8" w14:textId="48AF83A2" w:rsidR="007F7463" w:rsidRDefault="008B037F">
          <w:pPr>
            <w:pStyle w:val="Inhopg3"/>
            <w:rPr>
              <w:rFonts w:asciiTheme="minorHAnsi" w:eastAsiaTheme="minorEastAsia" w:hAnsiTheme="minorHAnsi" w:cstheme="minorBidi"/>
              <w:noProof/>
              <w:sz w:val="22"/>
              <w:lang w:val="en-US" w:bidi="ar-SA"/>
            </w:rPr>
          </w:pPr>
          <w:hyperlink w:anchor="_Toc43318172" w:history="1">
            <w:r w:rsidR="007F7463" w:rsidRPr="005A1307">
              <w:rPr>
                <w:rStyle w:val="Hyperlink"/>
                <w:noProof/>
              </w:rPr>
              <w:t>5.1.2</w:t>
            </w:r>
            <w:r w:rsidR="007F7463">
              <w:rPr>
                <w:rFonts w:asciiTheme="minorHAnsi" w:eastAsiaTheme="minorEastAsia" w:hAnsiTheme="minorHAnsi" w:cstheme="minorBidi"/>
                <w:noProof/>
                <w:sz w:val="22"/>
                <w:lang w:val="en-US" w:bidi="ar-SA"/>
              </w:rPr>
              <w:tab/>
            </w:r>
            <w:r w:rsidR="007F7463" w:rsidRPr="005A1307">
              <w:rPr>
                <w:rStyle w:val="Hyperlink"/>
                <w:noProof/>
              </w:rPr>
              <w:t>Communicatie</w:t>
            </w:r>
            <w:r w:rsidR="007F7463">
              <w:rPr>
                <w:noProof/>
                <w:webHidden/>
              </w:rPr>
              <w:tab/>
            </w:r>
            <w:r w:rsidR="007F7463">
              <w:rPr>
                <w:noProof/>
                <w:webHidden/>
              </w:rPr>
              <w:fldChar w:fldCharType="begin"/>
            </w:r>
            <w:r w:rsidR="007F7463">
              <w:rPr>
                <w:noProof/>
                <w:webHidden/>
              </w:rPr>
              <w:instrText xml:space="preserve"> PAGEREF _Toc43318172 \h </w:instrText>
            </w:r>
            <w:r w:rsidR="007F7463">
              <w:rPr>
                <w:noProof/>
                <w:webHidden/>
              </w:rPr>
            </w:r>
            <w:r w:rsidR="007F7463">
              <w:rPr>
                <w:noProof/>
                <w:webHidden/>
              </w:rPr>
              <w:fldChar w:fldCharType="separate"/>
            </w:r>
            <w:r w:rsidR="007F7463">
              <w:rPr>
                <w:noProof/>
                <w:webHidden/>
              </w:rPr>
              <w:t>10</w:t>
            </w:r>
            <w:r w:rsidR="007F7463">
              <w:rPr>
                <w:noProof/>
                <w:webHidden/>
              </w:rPr>
              <w:fldChar w:fldCharType="end"/>
            </w:r>
          </w:hyperlink>
        </w:p>
        <w:p w14:paraId="0ED1A154" w14:textId="0289FA59" w:rsidR="007F7463" w:rsidRDefault="008B037F">
          <w:pPr>
            <w:pStyle w:val="Inhopg1"/>
            <w:rPr>
              <w:rFonts w:asciiTheme="minorHAnsi" w:eastAsiaTheme="minorEastAsia" w:hAnsiTheme="minorHAnsi" w:cstheme="minorBidi"/>
              <w:b w:val="0"/>
              <w:sz w:val="22"/>
              <w:szCs w:val="22"/>
              <w:lang w:val="en-US" w:bidi="ar-SA"/>
            </w:rPr>
          </w:pPr>
          <w:hyperlink w:anchor="_Toc43318173" w:history="1">
            <w:r w:rsidR="007F7463" w:rsidRPr="005A1307">
              <w:rPr>
                <w:rStyle w:val="Hyperlink"/>
              </w:rPr>
              <w:t>Bijlage 1: Zitplaatsen</w:t>
            </w:r>
            <w:r w:rsidR="007F7463">
              <w:rPr>
                <w:webHidden/>
              </w:rPr>
              <w:tab/>
            </w:r>
            <w:r w:rsidR="007F7463">
              <w:rPr>
                <w:webHidden/>
              </w:rPr>
              <w:fldChar w:fldCharType="begin"/>
            </w:r>
            <w:r w:rsidR="007F7463">
              <w:rPr>
                <w:webHidden/>
              </w:rPr>
              <w:instrText xml:space="preserve"> PAGEREF _Toc43318173 \h </w:instrText>
            </w:r>
            <w:r w:rsidR="007F7463">
              <w:rPr>
                <w:webHidden/>
              </w:rPr>
            </w:r>
            <w:r w:rsidR="007F7463">
              <w:rPr>
                <w:webHidden/>
              </w:rPr>
              <w:fldChar w:fldCharType="separate"/>
            </w:r>
            <w:r w:rsidR="007F7463">
              <w:rPr>
                <w:webHidden/>
              </w:rPr>
              <w:t>11</w:t>
            </w:r>
            <w:r w:rsidR="007F7463">
              <w:rPr>
                <w:webHidden/>
              </w:rPr>
              <w:fldChar w:fldCharType="end"/>
            </w:r>
          </w:hyperlink>
        </w:p>
        <w:p w14:paraId="5E212BD7" w14:textId="1B26D30F" w:rsidR="00FF7098" w:rsidRPr="00FF7098" w:rsidRDefault="00FF7098">
          <w:pPr>
            <w:rPr>
              <w:rFonts w:asciiTheme="minorHAnsi" w:hAnsiTheme="minorHAnsi"/>
              <w:sz w:val="22"/>
            </w:rPr>
          </w:pPr>
          <w:r w:rsidRPr="00FF7098">
            <w:rPr>
              <w:rFonts w:asciiTheme="minorHAnsi" w:hAnsiTheme="minorHAnsi"/>
              <w:b/>
              <w:bCs/>
              <w:sz w:val="22"/>
            </w:rPr>
            <w:fldChar w:fldCharType="end"/>
          </w:r>
        </w:p>
      </w:sdtContent>
    </w:sdt>
    <w:p w14:paraId="39CC359C" w14:textId="6E4E6F33" w:rsidR="00CB341E" w:rsidRPr="00FF7098" w:rsidRDefault="00CB341E" w:rsidP="003E5759">
      <w:pPr>
        <w:pStyle w:val="Kop1"/>
        <w:rPr>
          <w:rFonts w:asciiTheme="minorHAnsi" w:eastAsiaTheme="minorEastAsia" w:hAnsiTheme="minorHAnsi" w:cstheme="minorBidi"/>
          <w:sz w:val="28"/>
        </w:rPr>
      </w:pPr>
      <w:bookmarkStart w:id="0" w:name="_Toc43318142"/>
      <w:r w:rsidRPr="00FF7098">
        <w:rPr>
          <w:rFonts w:asciiTheme="minorHAnsi" w:eastAsiaTheme="minorEastAsia" w:hAnsiTheme="minorHAnsi" w:cstheme="minorBidi"/>
          <w:sz w:val="28"/>
        </w:rPr>
        <w:lastRenderedPageBreak/>
        <w:t>Doel en functie van dit gebruiksplan</w:t>
      </w:r>
      <w:bookmarkEnd w:id="0"/>
      <w:r w:rsidRPr="00FF7098">
        <w:rPr>
          <w:rFonts w:asciiTheme="minorHAnsi" w:eastAsiaTheme="minorEastAsia" w:hAnsiTheme="minorHAnsi" w:cstheme="minorBidi"/>
          <w:sz w:val="28"/>
        </w:rPr>
        <w:t xml:space="preserve"> </w:t>
      </w:r>
    </w:p>
    <w:p w14:paraId="08113A1E" w14:textId="0D6603E6" w:rsidR="00CB341E" w:rsidRPr="00501D10" w:rsidRDefault="00CB341E" w:rsidP="00501D10">
      <w:pPr>
        <w:pStyle w:val="Kop3"/>
        <w:rPr>
          <w:rFonts w:asciiTheme="minorHAnsi" w:eastAsiaTheme="minorEastAsia" w:hAnsiTheme="minorHAnsi"/>
          <w:sz w:val="22"/>
        </w:rPr>
      </w:pPr>
      <w:bookmarkStart w:id="1" w:name="_Toc43318143"/>
      <w:r w:rsidRPr="00501D10">
        <w:rPr>
          <w:rFonts w:asciiTheme="minorHAnsi" w:eastAsiaTheme="minorEastAsia" w:hAnsiTheme="minorHAnsi"/>
          <w:sz w:val="22"/>
        </w:rPr>
        <w:t>Doelstelling</w:t>
      </w:r>
      <w:bookmarkEnd w:id="1"/>
    </w:p>
    <w:p w14:paraId="1E31FE7B" w14:textId="0F57037C" w:rsidR="001434D8" w:rsidRPr="00FF7098" w:rsidRDefault="001434D8" w:rsidP="12B11D41">
      <w:pPr>
        <w:rPr>
          <w:rFonts w:asciiTheme="minorHAnsi" w:eastAsiaTheme="minorEastAsia" w:hAnsiTheme="minorHAnsi" w:cstheme="minorBidi"/>
          <w:sz w:val="22"/>
        </w:rPr>
      </w:pPr>
      <w:r w:rsidRPr="00FF7098">
        <w:rPr>
          <w:rFonts w:asciiTheme="minorHAnsi" w:eastAsiaTheme="minorEastAsia" w:hAnsiTheme="minorHAnsi" w:cstheme="minorBidi"/>
          <w:sz w:val="22"/>
        </w:rPr>
        <w:t>Met dit gebruiksplan willen we:</w:t>
      </w:r>
    </w:p>
    <w:p w14:paraId="17EF4CD8" w14:textId="765B3107" w:rsidR="00CB341E" w:rsidRPr="00FF7098" w:rsidRDefault="00CB341E" w:rsidP="12B11D41">
      <w:pPr>
        <w:pStyle w:val="Lijstalinea"/>
        <w:numPr>
          <w:ilvl w:val="0"/>
          <w:numId w:val="15"/>
        </w:numPr>
        <w:rPr>
          <w:rFonts w:asciiTheme="minorHAnsi" w:eastAsiaTheme="minorEastAsia" w:hAnsiTheme="minorHAnsi" w:cstheme="minorBidi"/>
          <w:sz w:val="22"/>
        </w:rPr>
      </w:pPr>
      <w:r w:rsidRPr="00FF7098">
        <w:rPr>
          <w:rFonts w:asciiTheme="minorHAnsi" w:eastAsiaTheme="minorEastAsia" w:hAnsiTheme="minorHAnsi" w:cstheme="minorBidi"/>
          <w:sz w:val="22"/>
        </w:rPr>
        <w:t xml:space="preserve">bijdragen aan </w:t>
      </w:r>
      <w:r w:rsidR="001434D8" w:rsidRPr="00FF7098">
        <w:rPr>
          <w:rFonts w:asciiTheme="minorHAnsi" w:eastAsiaTheme="minorEastAsia" w:hAnsiTheme="minorHAnsi" w:cstheme="minorBidi"/>
          <w:sz w:val="22"/>
        </w:rPr>
        <w:t xml:space="preserve">het </w:t>
      </w:r>
      <w:r w:rsidRPr="00FF7098">
        <w:rPr>
          <w:rFonts w:asciiTheme="minorHAnsi" w:eastAsiaTheme="minorEastAsia" w:hAnsiTheme="minorHAnsi" w:cstheme="minorBidi"/>
          <w:sz w:val="22"/>
        </w:rPr>
        <w:t>terugdringen van</w:t>
      </w:r>
      <w:r w:rsidR="007360CF" w:rsidRPr="00FF7098">
        <w:rPr>
          <w:rFonts w:asciiTheme="minorHAnsi" w:eastAsiaTheme="minorEastAsia" w:hAnsiTheme="minorHAnsi" w:cstheme="minorBidi"/>
          <w:sz w:val="22"/>
        </w:rPr>
        <w:t xml:space="preserve"> de verspreiding van</w:t>
      </w:r>
      <w:r w:rsidRPr="00FF7098">
        <w:rPr>
          <w:rFonts w:asciiTheme="minorHAnsi" w:eastAsiaTheme="minorEastAsia" w:hAnsiTheme="minorHAnsi" w:cstheme="minorBidi"/>
          <w:sz w:val="22"/>
        </w:rPr>
        <w:t xml:space="preserve"> het coronavirus </w:t>
      </w:r>
      <w:r w:rsidR="00404653">
        <w:rPr>
          <w:rFonts w:asciiTheme="minorHAnsi" w:eastAsiaTheme="minorEastAsia" w:hAnsiTheme="minorHAnsi" w:cstheme="minorBidi"/>
          <w:sz w:val="22"/>
        </w:rPr>
        <w:t>zodat de zorg gereguleerd kan worden</w:t>
      </w:r>
      <w:r w:rsidRPr="00FF7098">
        <w:rPr>
          <w:rFonts w:asciiTheme="minorHAnsi" w:eastAsiaTheme="minorEastAsia" w:hAnsiTheme="minorHAnsi" w:cstheme="minorBidi"/>
          <w:sz w:val="22"/>
        </w:rPr>
        <w:t xml:space="preserve">. </w:t>
      </w:r>
      <w:r w:rsidR="00F34D03" w:rsidRPr="00FF7098">
        <w:rPr>
          <w:rFonts w:asciiTheme="minorHAnsi" w:eastAsiaTheme="minorEastAsia" w:hAnsiTheme="minorHAnsi" w:cstheme="minorBidi"/>
          <w:sz w:val="22"/>
        </w:rPr>
        <w:t>A</w:t>
      </w:r>
      <w:r w:rsidR="001434D8" w:rsidRPr="00FF7098">
        <w:rPr>
          <w:rFonts w:asciiTheme="minorHAnsi" w:eastAsiaTheme="minorEastAsia" w:hAnsiTheme="minorHAnsi" w:cstheme="minorBidi"/>
          <w:sz w:val="22"/>
        </w:rPr>
        <w:t>ls kerk willen we daarin onze verantwoord</w:t>
      </w:r>
      <w:r w:rsidR="002D1FD2" w:rsidRPr="00FF7098">
        <w:rPr>
          <w:rFonts w:asciiTheme="minorHAnsi" w:eastAsiaTheme="minorEastAsia" w:hAnsiTheme="minorHAnsi" w:cstheme="minorBidi"/>
          <w:sz w:val="22"/>
        </w:rPr>
        <w:t>elijkheid</w:t>
      </w:r>
      <w:r w:rsidR="001434D8" w:rsidRPr="00FF7098">
        <w:rPr>
          <w:rFonts w:asciiTheme="minorHAnsi" w:eastAsiaTheme="minorEastAsia" w:hAnsiTheme="minorHAnsi" w:cstheme="minorBidi"/>
          <w:sz w:val="22"/>
        </w:rPr>
        <w:t xml:space="preserve"> nemen</w:t>
      </w:r>
      <w:r w:rsidR="00F34D03" w:rsidRPr="00FF7098">
        <w:rPr>
          <w:rFonts w:asciiTheme="minorHAnsi" w:eastAsiaTheme="minorEastAsia" w:hAnsiTheme="minorHAnsi" w:cstheme="minorBidi"/>
          <w:sz w:val="22"/>
        </w:rPr>
        <w:t>;</w:t>
      </w:r>
    </w:p>
    <w:p w14:paraId="5263B9EF" w14:textId="6500D9FD" w:rsidR="00CB341E" w:rsidRPr="00FF7098" w:rsidRDefault="00CB341E" w:rsidP="12B11D41">
      <w:pPr>
        <w:pStyle w:val="Lijstalinea"/>
        <w:numPr>
          <w:ilvl w:val="0"/>
          <w:numId w:val="15"/>
        </w:numPr>
        <w:rPr>
          <w:rFonts w:asciiTheme="minorHAnsi" w:eastAsiaTheme="minorEastAsia" w:hAnsiTheme="minorHAnsi" w:cstheme="minorBidi"/>
          <w:sz w:val="22"/>
        </w:rPr>
      </w:pPr>
      <w:r w:rsidRPr="00FF7098">
        <w:rPr>
          <w:rFonts w:asciiTheme="minorHAnsi" w:eastAsiaTheme="minorEastAsia" w:hAnsiTheme="minorHAnsi" w:cstheme="minorBidi"/>
          <w:sz w:val="22"/>
        </w:rPr>
        <w:t>bijdragen aan het beschermen van de meest kwetsbaren.</w:t>
      </w:r>
      <w:r w:rsidR="001434D8" w:rsidRPr="00FF7098">
        <w:rPr>
          <w:rFonts w:asciiTheme="minorHAnsi" w:eastAsiaTheme="minorEastAsia" w:hAnsiTheme="minorHAnsi" w:cstheme="minorBidi"/>
          <w:sz w:val="22"/>
        </w:rPr>
        <w:t xml:space="preserve"> We zien het maken van goed doordachte keuzes als een vorm van naastenliefde</w:t>
      </w:r>
      <w:r w:rsidR="00F34D03" w:rsidRPr="00FF7098">
        <w:rPr>
          <w:rFonts w:asciiTheme="minorHAnsi" w:eastAsiaTheme="minorEastAsia" w:hAnsiTheme="minorHAnsi" w:cstheme="minorBidi"/>
          <w:sz w:val="22"/>
        </w:rPr>
        <w:t>;</w:t>
      </w:r>
      <w:r w:rsidR="001434D8" w:rsidRPr="00FF7098">
        <w:rPr>
          <w:rFonts w:asciiTheme="minorHAnsi" w:eastAsiaTheme="minorEastAsia" w:hAnsiTheme="minorHAnsi" w:cstheme="minorBidi"/>
          <w:sz w:val="22"/>
        </w:rPr>
        <w:t xml:space="preserve"> </w:t>
      </w:r>
    </w:p>
    <w:p w14:paraId="56E0D9E5" w14:textId="7D47A5E6" w:rsidR="00CB341E" w:rsidRPr="00FF7098" w:rsidRDefault="00CB341E" w:rsidP="12B11D41">
      <w:pPr>
        <w:pStyle w:val="Lijstalinea"/>
        <w:numPr>
          <w:ilvl w:val="0"/>
          <w:numId w:val="15"/>
        </w:numPr>
        <w:rPr>
          <w:rFonts w:asciiTheme="minorHAnsi" w:eastAsiaTheme="minorEastAsia" w:hAnsiTheme="minorHAnsi" w:cstheme="minorBidi"/>
          <w:sz w:val="22"/>
        </w:rPr>
      </w:pPr>
      <w:r w:rsidRPr="00FF7098">
        <w:rPr>
          <w:rFonts w:asciiTheme="minorHAnsi" w:eastAsiaTheme="minorEastAsia" w:hAnsiTheme="minorHAnsi" w:cstheme="minorBidi"/>
          <w:sz w:val="22"/>
        </w:rPr>
        <w:t>volop kerk</w:t>
      </w:r>
      <w:r w:rsidR="00F34D03" w:rsidRPr="00FF7098">
        <w:rPr>
          <w:rFonts w:asciiTheme="minorHAnsi" w:eastAsiaTheme="minorEastAsia" w:hAnsiTheme="minorHAnsi" w:cstheme="minorBidi"/>
          <w:sz w:val="22"/>
        </w:rPr>
        <w:t xml:space="preserve"> </w:t>
      </w:r>
      <w:r w:rsidRPr="00FF7098">
        <w:rPr>
          <w:rFonts w:asciiTheme="minorHAnsi" w:eastAsiaTheme="minorEastAsia" w:hAnsiTheme="minorHAnsi" w:cstheme="minorBidi"/>
          <w:sz w:val="22"/>
        </w:rPr>
        <w:t xml:space="preserve">zijn vanuit </w:t>
      </w:r>
      <w:r w:rsidR="00272D0D" w:rsidRPr="00FF7098">
        <w:rPr>
          <w:rFonts w:asciiTheme="minorHAnsi" w:eastAsiaTheme="minorEastAsia" w:hAnsiTheme="minorHAnsi" w:cstheme="minorBidi"/>
          <w:sz w:val="22"/>
        </w:rPr>
        <w:t>ons (kerk)</w:t>
      </w:r>
      <w:r w:rsidRPr="00FF7098">
        <w:rPr>
          <w:rFonts w:asciiTheme="minorHAnsi" w:eastAsiaTheme="minorEastAsia" w:hAnsiTheme="minorHAnsi" w:cstheme="minorBidi"/>
          <w:sz w:val="22"/>
        </w:rPr>
        <w:t xml:space="preserve">gebouw en vanuit </w:t>
      </w:r>
      <w:r w:rsidR="001434D8" w:rsidRPr="00FF7098">
        <w:rPr>
          <w:rFonts w:asciiTheme="minorHAnsi" w:eastAsiaTheme="minorEastAsia" w:hAnsiTheme="minorHAnsi" w:cstheme="minorBidi"/>
          <w:sz w:val="22"/>
        </w:rPr>
        <w:t xml:space="preserve">onze </w:t>
      </w:r>
      <w:r w:rsidRPr="00FF7098">
        <w:rPr>
          <w:rFonts w:asciiTheme="minorHAnsi" w:eastAsiaTheme="minorEastAsia" w:hAnsiTheme="minorHAnsi" w:cstheme="minorBidi"/>
          <w:sz w:val="22"/>
        </w:rPr>
        <w:t xml:space="preserve">huizen. </w:t>
      </w:r>
      <w:r w:rsidR="001434D8" w:rsidRPr="00FF7098">
        <w:rPr>
          <w:rFonts w:asciiTheme="minorHAnsi" w:eastAsiaTheme="minorEastAsia" w:hAnsiTheme="minorHAnsi" w:cstheme="minorBidi"/>
          <w:sz w:val="22"/>
        </w:rPr>
        <w:t xml:space="preserve">We willen verbinding </w:t>
      </w:r>
      <w:r w:rsidRPr="00FF7098">
        <w:rPr>
          <w:rFonts w:asciiTheme="minorHAnsi" w:eastAsiaTheme="minorEastAsia" w:hAnsiTheme="minorHAnsi" w:cstheme="minorBidi"/>
          <w:sz w:val="22"/>
        </w:rPr>
        <w:t>blijven zoeken met God</w:t>
      </w:r>
      <w:r w:rsidR="001434D8" w:rsidRPr="00FF7098">
        <w:rPr>
          <w:rFonts w:asciiTheme="minorHAnsi" w:eastAsiaTheme="minorEastAsia" w:hAnsiTheme="minorHAnsi" w:cstheme="minorBidi"/>
          <w:sz w:val="22"/>
        </w:rPr>
        <w:t xml:space="preserve">, </w:t>
      </w:r>
      <w:r w:rsidRPr="00FF7098">
        <w:rPr>
          <w:rFonts w:asciiTheme="minorHAnsi" w:eastAsiaTheme="minorEastAsia" w:hAnsiTheme="minorHAnsi" w:cstheme="minorBidi"/>
          <w:sz w:val="22"/>
        </w:rPr>
        <w:t xml:space="preserve">zijn Woord </w:t>
      </w:r>
      <w:r w:rsidR="001434D8" w:rsidRPr="00FF7098">
        <w:rPr>
          <w:rFonts w:asciiTheme="minorHAnsi" w:eastAsiaTheme="minorEastAsia" w:hAnsiTheme="minorHAnsi" w:cstheme="minorBidi"/>
          <w:sz w:val="22"/>
        </w:rPr>
        <w:t>en met elkaar om</w:t>
      </w:r>
      <w:r w:rsidRPr="00FF7098">
        <w:rPr>
          <w:rFonts w:asciiTheme="minorHAnsi" w:eastAsiaTheme="minorEastAsia" w:hAnsiTheme="minorHAnsi" w:cstheme="minorBidi"/>
          <w:sz w:val="22"/>
        </w:rPr>
        <w:t xml:space="preserve"> toegerust </w:t>
      </w:r>
      <w:r w:rsidR="007360CF" w:rsidRPr="00FF7098">
        <w:rPr>
          <w:rFonts w:asciiTheme="minorHAnsi" w:eastAsiaTheme="minorEastAsia" w:hAnsiTheme="minorHAnsi" w:cstheme="minorBidi"/>
          <w:sz w:val="22"/>
        </w:rPr>
        <w:t xml:space="preserve">in </w:t>
      </w:r>
      <w:r w:rsidRPr="00FF7098">
        <w:rPr>
          <w:rFonts w:asciiTheme="minorHAnsi" w:eastAsiaTheme="minorEastAsia" w:hAnsiTheme="minorHAnsi" w:cstheme="minorBidi"/>
          <w:sz w:val="22"/>
        </w:rPr>
        <w:t xml:space="preserve">de wereld </w:t>
      </w:r>
      <w:r w:rsidR="001434D8" w:rsidRPr="00FF7098">
        <w:rPr>
          <w:rFonts w:asciiTheme="minorHAnsi" w:eastAsiaTheme="minorEastAsia" w:hAnsiTheme="minorHAnsi" w:cstheme="minorBidi"/>
          <w:sz w:val="22"/>
        </w:rPr>
        <w:t xml:space="preserve">te </w:t>
      </w:r>
      <w:r w:rsidR="007360CF" w:rsidRPr="00FF7098">
        <w:rPr>
          <w:rFonts w:asciiTheme="minorHAnsi" w:eastAsiaTheme="minorEastAsia" w:hAnsiTheme="minorHAnsi" w:cstheme="minorBidi"/>
          <w:sz w:val="22"/>
        </w:rPr>
        <w:t>staan</w:t>
      </w:r>
      <w:r w:rsidRPr="00FF7098">
        <w:rPr>
          <w:rFonts w:asciiTheme="minorHAnsi" w:eastAsiaTheme="minorEastAsia" w:hAnsiTheme="minorHAnsi" w:cstheme="minorBidi"/>
          <w:sz w:val="22"/>
        </w:rPr>
        <w:t>.</w:t>
      </w:r>
    </w:p>
    <w:p w14:paraId="0B13F864" w14:textId="77777777" w:rsidR="00CB341E" w:rsidRPr="00FF7098" w:rsidRDefault="00CB341E" w:rsidP="12B11D41">
      <w:pPr>
        <w:ind w:left="720"/>
        <w:contextualSpacing/>
        <w:rPr>
          <w:rFonts w:asciiTheme="minorHAnsi" w:eastAsiaTheme="minorEastAsia" w:hAnsiTheme="minorHAnsi" w:cstheme="minorBidi"/>
          <w:b/>
          <w:bCs/>
          <w:sz w:val="22"/>
        </w:rPr>
      </w:pPr>
    </w:p>
    <w:p w14:paraId="182CD1C6" w14:textId="19565A49" w:rsidR="00CB341E" w:rsidRPr="00501D10" w:rsidRDefault="00CB341E" w:rsidP="00501D10">
      <w:pPr>
        <w:pStyle w:val="Kop3"/>
        <w:rPr>
          <w:rFonts w:asciiTheme="minorHAnsi" w:eastAsiaTheme="minorEastAsia" w:hAnsiTheme="minorHAnsi"/>
        </w:rPr>
      </w:pPr>
      <w:bookmarkStart w:id="2" w:name="_Toc43318144"/>
      <w:r w:rsidRPr="00501D10">
        <w:rPr>
          <w:rFonts w:asciiTheme="minorHAnsi" w:eastAsiaTheme="minorEastAsia" w:hAnsiTheme="minorHAnsi"/>
        </w:rPr>
        <w:t>Functies van dit gebruiksplan</w:t>
      </w:r>
      <w:bookmarkEnd w:id="2"/>
    </w:p>
    <w:p w14:paraId="0A784A50" w14:textId="5E400352" w:rsidR="00CB341E" w:rsidRPr="00FF7098" w:rsidRDefault="00CB341E" w:rsidP="12B11D41">
      <w:pPr>
        <w:numPr>
          <w:ilvl w:val="0"/>
          <w:numId w:val="4"/>
        </w:numPr>
        <w:spacing w:line="259" w:lineRule="auto"/>
        <w:contextualSpacing/>
        <w:rPr>
          <w:rFonts w:asciiTheme="minorHAnsi" w:eastAsiaTheme="minorEastAsia" w:hAnsiTheme="minorHAnsi" w:cstheme="minorBidi"/>
          <w:sz w:val="22"/>
        </w:rPr>
      </w:pPr>
      <w:r w:rsidRPr="00FF7098">
        <w:rPr>
          <w:rFonts w:asciiTheme="minorHAnsi" w:eastAsiaTheme="minorEastAsia" w:hAnsiTheme="minorHAnsi" w:cstheme="minorBidi"/>
          <w:sz w:val="22"/>
        </w:rPr>
        <w:t xml:space="preserve">We beschrijven hierin de inrichting, organisatie en procedures tijdens de </w:t>
      </w:r>
      <w:r w:rsidR="00F34D03" w:rsidRPr="00FF7098">
        <w:rPr>
          <w:rFonts w:asciiTheme="minorHAnsi" w:eastAsiaTheme="minorEastAsia" w:hAnsiTheme="minorHAnsi" w:cstheme="minorBidi"/>
          <w:sz w:val="22"/>
        </w:rPr>
        <w:t xml:space="preserve">zogenoemde </w:t>
      </w:r>
      <w:r w:rsidRPr="00FF7098">
        <w:rPr>
          <w:rFonts w:asciiTheme="minorHAnsi" w:eastAsiaTheme="minorEastAsia" w:hAnsiTheme="minorHAnsi" w:cstheme="minorBidi"/>
          <w:sz w:val="22"/>
        </w:rPr>
        <w:t>controlefase van de coronacrisis</w:t>
      </w:r>
      <w:r w:rsidR="00F34D03" w:rsidRPr="00FF7098">
        <w:rPr>
          <w:rFonts w:asciiTheme="minorHAnsi" w:eastAsiaTheme="minorEastAsia" w:hAnsiTheme="minorHAnsi" w:cstheme="minorBidi"/>
          <w:sz w:val="22"/>
        </w:rPr>
        <w:t>;</w:t>
      </w:r>
      <w:r w:rsidRPr="00FF7098">
        <w:rPr>
          <w:rFonts w:asciiTheme="minorHAnsi" w:eastAsiaTheme="minorEastAsia" w:hAnsiTheme="minorHAnsi" w:cstheme="minorBidi"/>
          <w:sz w:val="22"/>
        </w:rPr>
        <w:t xml:space="preserve"> </w:t>
      </w:r>
    </w:p>
    <w:p w14:paraId="43C78713" w14:textId="58CC486A" w:rsidR="00CB341E" w:rsidRPr="00FF7098" w:rsidRDefault="00CB341E" w:rsidP="12B11D41">
      <w:pPr>
        <w:numPr>
          <w:ilvl w:val="0"/>
          <w:numId w:val="4"/>
        </w:numPr>
        <w:spacing w:after="160" w:line="259" w:lineRule="auto"/>
        <w:contextualSpacing/>
        <w:rPr>
          <w:rFonts w:asciiTheme="minorHAnsi" w:eastAsiaTheme="minorEastAsia" w:hAnsiTheme="minorHAnsi" w:cstheme="minorBidi"/>
          <w:sz w:val="22"/>
        </w:rPr>
      </w:pPr>
      <w:r w:rsidRPr="00FF7098">
        <w:rPr>
          <w:rFonts w:asciiTheme="minorHAnsi" w:eastAsiaTheme="minorEastAsia" w:hAnsiTheme="minorHAnsi" w:cstheme="minorBidi"/>
          <w:sz w:val="22"/>
        </w:rPr>
        <w:t xml:space="preserve">De mensen die meewerken aan het voorbereiden en organiseren </w:t>
      </w:r>
      <w:r w:rsidR="002D1FD2" w:rsidRPr="00FF7098">
        <w:rPr>
          <w:rFonts w:asciiTheme="minorHAnsi" w:eastAsiaTheme="minorEastAsia" w:hAnsiTheme="minorHAnsi" w:cstheme="minorBidi"/>
          <w:sz w:val="22"/>
        </w:rPr>
        <w:t xml:space="preserve">van </w:t>
      </w:r>
      <w:r w:rsidRPr="00FF7098">
        <w:rPr>
          <w:rFonts w:asciiTheme="minorHAnsi" w:eastAsiaTheme="minorEastAsia" w:hAnsiTheme="minorHAnsi" w:cstheme="minorBidi"/>
          <w:sz w:val="22"/>
        </w:rPr>
        <w:t>samenkomsten zullen we op basis hiervan instrueren</w:t>
      </w:r>
      <w:r w:rsidR="00F34D03" w:rsidRPr="00FF7098">
        <w:rPr>
          <w:rFonts w:asciiTheme="minorHAnsi" w:eastAsiaTheme="minorEastAsia" w:hAnsiTheme="minorHAnsi" w:cstheme="minorBidi"/>
          <w:sz w:val="22"/>
        </w:rPr>
        <w:t>;</w:t>
      </w:r>
    </w:p>
    <w:p w14:paraId="5895BD97" w14:textId="40B46682" w:rsidR="00CB341E" w:rsidRPr="00FF7098" w:rsidRDefault="00CB341E" w:rsidP="12B11D41">
      <w:pPr>
        <w:numPr>
          <w:ilvl w:val="0"/>
          <w:numId w:val="4"/>
        </w:numPr>
        <w:spacing w:after="160" w:line="259" w:lineRule="auto"/>
        <w:contextualSpacing/>
        <w:rPr>
          <w:rFonts w:asciiTheme="minorHAnsi" w:eastAsiaTheme="minorEastAsia" w:hAnsiTheme="minorHAnsi" w:cstheme="minorBidi"/>
          <w:sz w:val="22"/>
        </w:rPr>
      </w:pPr>
      <w:r w:rsidRPr="00FF7098">
        <w:rPr>
          <w:rFonts w:asciiTheme="minorHAnsi" w:eastAsiaTheme="minorEastAsia" w:hAnsiTheme="minorHAnsi" w:cstheme="minorBidi"/>
          <w:sz w:val="22"/>
        </w:rPr>
        <w:t xml:space="preserve">Op basis van </w:t>
      </w:r>
      <w:r w:rsidR="0008751E" w:rsidRPr="00FF7098">
        <w:rPr>
          <w:rFonts w:asciiTheme="minorHAnsi" w:eastAsiaTheme="minorEastAsia" w:hAnsiTheme="minorHAnsi" w:cstheme="minorBidi"/>
          <w:sz w:val="22"/>
        </w:rPr>
        <w:t xml:space="preserve">dit </w:t>
      </w:r>
      <w:r w:rsidRPr="00FF7098">
        <w:rPr>
          <w:rFonts w:asciiTheme="minorHAnsi" w:eastAsiaTheme="minorEastAsia" w:hAnsiTheme="minorHAnsi" w:cstheme="minorBidi"/>
          <w:sz w:val="22"/>
        </w:rPr>
        <w:t>plan zetten we de communicatie op naar alle betrokken</w:t>
      </w:r>
      <w:r w:rsidR="002D1FD2" w:rsidRPr="00FF7098">
        <w:rPr>
          <w:rFonts w:asciiTheme="minorHAnsi" w:eastAsiaTheme="minorEastAsia" w:hAnsiTheme="minorHAnsi" w:cstheme="minorBidi"/>
          <w:sz w:val="22"/>
        </w:rPr>
        <w:t>en</w:t>
      </w:r>
      <w:r w:rsidRPr="00FF7098">
        <w:rPr>
          <w:rFonts w:asciiTheme="minorHAnsi" w:eastAsiaTheme="minorEastAsia" w:hAnsiTheme="minorHAnsi" w:cstheme="minorBidi"/>
          <w:sz w:val="22"/>
        </w:rPr>
        <w:t xml:space="preserve"> binnen en buiten </w:t>
      </w:r>
      <w:r w:rsidR="00272D0D" w:rsidRPr="00FF7098">
        <w:rPr>
          <w:rFonts w:asciiTheme="minorHAnsi" w:eastAsiaTheme="minorEastAsia" w:hAnsiTheme="minorHAnsi" w:cstheme="minorBidi"/>
          <w:sz w:val="22"/>
        </w:rPr>
        <w:t>onze gemeente</w:t>
      </w:r>
      <w:r w:rsidR="00F34D03" w:rsidRPr="00FF7098">
        <w:rPr>
          <w:rFonts w:asciiTheme="minorHAnsi" w:eastAsiaTheme="minorEastAsia" w:hAnsiTheme="minorHAnsi" w:cstheme="minorBidi"/>
          <w:sz w:val="22"/>
        </w:rPr>
        <w:t>;</w:t>
      </w:r>
    </w:p>
    <w:p w14:paraId="039733F5" w14:textId="5D84CE0D" w:rsidR="00CB341E" w:rsidRPr="00FF7098" w:rsidRDefault="00CB341E" w:rsidP="12B11D41">
      <w:pPr>
        <w:numPr>
          <w:ilvl w:val="0"/>
          <w:numId w:val="4"/>
        </w:numPr>
        <w:spacing w:after="160" w:line="259" w:lineRule="auto"/>
        <w:contextualSpacing/>
        <w:rPr>
          <w:rFonts w:asciiTheme="minorHAnsi" w:eastAsiaTheme="minorEastAsia" w:hAnsiTheme="minorHAnsi" w:cstheme="minorBidi"/>
          <w:sz w:val="22"/>
        </w:rPr>
      </w:pPr>
      <w:r w:rsidRPr="00FF7098">
        <w:rPr>
          <w:rFonts w:asciiTheme="minorHAnsi" w:eastAsiaTheme="minorEastAsia" w:hAnsiTheme="minorHAnsi" w:cstheme="minorBidi"/>
          <w:sz w:val="22"/>
        </w:rPr>
        <w:t xml:space="preserve">Dit plan is online te vinden op de website en </w:t>
      </w:r>
      <w:r w:rsidR="00F34D03" w:rsidRPr="00FF7098">
        <w:rPr>
          <w:rFonts w:asciiTheme="minorHAnsi" w:eastAsiaTheme="minorEastAsia" w:hAnsiTheme="minorHAnsi" w:cstheme="minorBidi"/>
          <w:sz w:val="22"/>
        </w:rPr>
        <w:t>op papier</w:t>
      </w:r>
      <w:r w:rsidRPr="00FF7098">
        <w:rPr>
          <w:rFonts w:asciiTheme="minorHAnsi" w:eastAsiaTheme="minorEastAsia" w:hAnsiTheme="minorHAnsi" w:cstheme="minorBidi"/>
          <w:sz w:val="22"/>
        </w:rPr>
        <w:t xml:space="preserve"> in </w:t>
      </w:r>
      <w:r w:rsidR="00272D0D" w:rsidRPr="00FF7098">
        <w:rPr>
          <w:rFonts w:asciiTheme="minorHAnsi" w:eastAsiaTheme="minorEastAsia" w:hAnsiTheme="minorHAnsi" w:cstheme="minorBidi"/>
          <w:sz w:val="22"/>
        </w:rPr>
        <w:t>ons kerkgebouw</w:t>
      </w:r>
      <w:r w:rsidRPr="00FF7098">
        <w:rPr>
          <w:rFonts w:asciiTheme="minorHAnsi" w:eastAsiaTheme="minorEastAsia" w:hAnsiTheme="minorHAnsi" w:cstheme="minorBidi"/>
          <w:sz w:val="22"/>
        </w:rPr>
        <w:t xml:space="preserve"> aanwezig. We zijn hiermee aanspreekbaar </w:t>
      </w:r>
      <w:r w:rsidR="002D1FD2" w:rsidRPr="00FF7098">
        <w:rPr>
          <w:rFonts w:asciiTheme="minorHAnsi" w:eastAsiaTheme="minorEastAsia" w:hAnsiTheme="minorHAnsi" w:cstheme="minorBidi"/>
          <w:sz w:val="22"/>
        </w:rPr>
        <w:t>voor</w:t>
      </w:r>
      <w:r w:rsidRPr="00FF7098">
        <w:rPr>
          <w:rFonts w:asciiTheme="minorHAnsi" w:eastAsiaTheme="minorEastAsia" w:hAnsiTheme="minorHAnsi" w:cstheme="minorBidi"/>
          <w:sz w:val="22"/>
        </w:rPr>
        <w:t xml:space="preserve"> bijvoorbeeld de veiligheidsregio.</w:t>
      </w:r>
    </w:p>
    <w:p w14:paraId="5AB0F945" w14:textId="2994DACD" w:rsidR="00CB341E" w:rsidRPr="00404653" w:rsidRDefault="00CB341E" w:rsidP="00501D10">
      <w:pPr>
        <w:pStyle w:val="Kop3"/>
        <w:rPr>
          <w:rFonts w:asciiTheme="minorHAnsi" w:eastAsiaTheme="minorEastAsia" w:hAnsiTheme="minorHAnsi"/>
          <w:sz w:val="22"/>
        </w:rPr>
      </w:pPr>
      <w:bookmarkStart w:id="3" w:name="_Toc43318145"/>
      <w:r w:rsidRPr="00404653">
        <w:rPr>
          <w:rFonts w:asciiTheme="minorHAnsi" w:eastAsiaTheme="minorEastAsia" w:hAnsiTheme="minorHAnsi"/>
          <w:sz w:val="22"/>
        </w:rPr>
        <w:t>Fasering</w:t>
      </w:r>
      <w:r w:rsidR="00404653">
        <w:rPr>
          <w:rFonts w:asciiTheme="minorHAnsi" w:eastAsiaTheme="minorEastAsia" w:hAnsiTheme="minorHAnsi"/>
          <w:sz w:val="22"/>
        </w:rPr>
        <w:t xml:space="preserve"> bezoekers</w:t>
      </w:r>
      <w:bookmarkEnd w:id="3"/>
    </w:p>
    <w:p w14:paraId="03C863D2" w14:textId="764569A6" w:rsidR="00D10E93" w:rsidRPr="00404653" w:rsidRDefault="00D10E93" w:rsidP="00D10E93">
      <w:pPr>
        <w:ind w:left="576"/>
        <w:rPr>
          <w:rFonts w:asciiTheme="minorHAnsi" w:eastAsiaTheme="minorEastAsia" w:hAnsiTheme="minorHAnsi"/>
          <w:sz w:val="22"/>
        </w:rPr>
      </w:pPr>
      <w:r w:rsidRPr="00404653">
        <w:rPr>
          <w:rFonts w:asciiTheme="minorHAnsi" w:eastAsiaTheme="minorEastAsia" w:hAnsiTheme="minorHAnsi"/>
          <w:sz w:val="22"/>
        </w:rPr>
        <w:t>De RIVM regels stellen dat:</w:t>
      </w:r>
    </w:p>
    <w:p w14:paraId="5257BFE8" w14:textId="5413C8EA" w:rsidR="00CB341E" w:rsidRPr="00FF7098" w:rsidRDefault="00D10E93" w:rsidP="12B11D41">
      <w:pPr>
        <w:pStyle w:val="Lijstalinea"/>
        <w:numPr>
          <w:ilvl w:val="0"/>
          <w:numId w:val="5"/>
        </w:num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er v</w:t>
      </w:r>
      <w:r w:rsidR="00CB341E" w:rsidRPr="00FF7098">
        <w:rPr>
          <w:rFonts w:asciiTheme="minorHAnsi" w:eastAsiaTheme="minorEastAsia" w:hAnsiTheme="minorHAnsi" w:cstheme="minorBidi"/>
          <w:sz w:val="22"/>
        </w:rPr>
        <w:t>anaf 1 juni tot 1</w:t>
      </w:r>
      <w:r w:rsidR="00272D0D" w:rsidRPr="00FF7098">
        <w:rPr>
          <w:rFonts w:asciiTheme="minorHAnsi" w:eastAsiaTheme="minorEastAsia" w:hAnsiTheme="minorHAnsi" w:cstheme="minorBidi"/>
          <w:sz w:val="22"/>
        </w:rPr>
        <w:t xml:space="preserve"> </w:t>
      </w:r>
      <w:r w:rsidR="00CB341E" w:rsidRPr="00FF7098">
        <w:rPr>
          <w:rFonts w:asciiTheme="minorHAnsi" w:eastAsiaTheme="minorEastAsia" w:hAnsiTheme="minorHAnsi" w:cstheme="minorBidi"/>
          <w:sz w:val="22"/>
        </w:rPr>
        <w:t xml:space="preserve">juli 2020 </w:t>
      </w:r>
      <w:r>
        <w:rPr>
          <w:rFonts w:asciiTheme="minorHAnsi" w:eastAsiaTheme="minorEastAsia" w:hAnsiTheme="minorHAnsi" w:cstheme="minorBidi"/>
          <w:sz w:val="22"/>
        </w:rPr>
        <w:t xml:space="preserve">met maximaal 30 personen samengekomen mag worden tijdens een religieuze dienst. </w:t>
      </w:r>
    </w:p>
    <w:p w14:paraId="4B4354AC" w14:textId="7E1668A7" w:rsidR="008937F2" w:rsidRDefault="00D10E93" w:rsidP="008937F2">
      <w:pPr>
        <w:pStyle w:val="Lijstalinea"/>
        <w:numPr>
          <w:ilvl w:val="0"/>
          <w:numId w:val="5"/>
        </w:num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 xml:space="preserve">er na 1 juli met maximaal 100 personen samengekomen mag worden tijdens een religieuze dienst. </w:t>
      </w:r>
    </w:p>
    <w:p w14:paraId="3CB9BB17" w14:textId="766879D8" w:rsidR="00536251" w:rsidRDefault="00536251">
      <w:pPr>
        <w:spacing w:line="240" w:lineRule="auto"/>
        <w:rPr>
          <w:rFonts w:asciiTheme="minorHAnsi" w:eastAsiaTheme="minorEastAsia" w:hAnsiTheme="minorHAnsi" w:cstheme="minorBidi"/>
          <w:sz w:val="22"/>
        </w:rPr>
      </w:pPr>
      <w:r>
        <w:rPr>
          <w:rFonts w:asciiTheme="minorHAnsi" w:eastAsiaTheme="minorEastAsia" w:hAnsiTheme="minorHAnsi" w:cstheme="minorBidi"/>
          <w:sz w:val="22"/>
        </w:rPr>
        <w:br w:type="page"/>
      </w:r>
    </w:p>
    <w:p w14:paraId="211749A2" w14:textId="77777777" w:rsidR="00536251" w:rsidRPr="00536251" w:rsidRDefault="00536251" w:rsidP="00536251">
      <w:pPr>
        <w:spacing w:line="259" w:lineRule="auto"/>
        <w:ind w:left="576"/>
        <w:rPr>
          <w:rFonts w:asciiTheme="minorHAnsi" w:eastAsiaTheme="minorEastAsia" w:hAnsiTheme="minorHAnsi" w:cstheme="minorBidi"/>
          <w:sz w:val="22"/>
        </w:rPr>
      </w:pPr>
    </w:p>
    <w:p w14:paraId="5D526932" w14:textId="15709090" w:rsidR="00D10E93" w:rsidRDefault="00D10E93" w:rsidP="00536251">
      <w:pPr>
        <w:spacing w:line="259" w:lineRule="auto"/>
        <w:rPr>
          <w:rFonts w:asciiTheme="minorHAnsi" w:eastAsiaTheme="minorEastAsia" w:hAnsiTheme="minorHAnsi" w:cstheme="minorBidi"/>
          <w:sz w:val="22"/>
        </w:rPr>
      </w:pPr>
      <w:r w:rsidRPr="008937F2">
        <w:rPr>
          <w:rFonts w:asciiTheme="minorHAnsi" w:eastAsiaTheme="minorEastAsia" w:hAnsiTheme="minorHAnsi" w:cstheme="minorBidi"/>
          <w:sz w:val="22"/>
        </w:rPr>
        <w:t>Echter zullen we in onze gemeente een andere fasering toepassen, te weten:</w:t>
      </w:r>
    </w:p>
    <w:p w14:paraId="1A66AD72" w14:textId="77777777" w:rsidR="00536251" w:rsidRPr="008937F2" w:rsidRDefault="00536251" w:rsidP="00536251">
      <w:pPr>
        <w:spacing w:line="259" w:lineRule="auto"/>
        <w:rPr>
          <w:rFonts w:asciiTheme="minorHAnsi" w:eastAsiaTheme="minorEastAsia" w:hAnsiTheme="minorHAnsi" w:cstheme="minorBidi"/>
          <w:sz w:val="22"/>
        </w:rPr>
      </w:pPr>
    </w:p>
    <w:tbl>
      <w:tblPr>
        <w:tblStyle w:val="Lichtelijst-accent11"/>
        <w:tblW w:w="8923" w:type="dxa"/>
        <w:tblLook w:val="00A0" w:firstRow="1" w:lastRow="0" w:firstColumn="1" w:lastColumn="0" w:noHBand="0" w:noVBand="0"/>
      </w:tblPr>
      <w:tblGrid>
        <w:gridCol w:w="1771"/>
        <w:gridCol w:w="2002"/>
        <w:gridCol w:w="2275"/>
        <w:gridCol w:w="1390"/>
        <w:gridCol w:w="1485"/>
      </w:tblGrid>
      <w:tr w:rsidR="008937F2" w14:paraId="18EABD86" w14:textId="797335A7" w:rsidTr="5F48942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71" w:type="dxa"/>
          </w:tcPr>
          <w:p w14:paraId="461370B5" w14:textId="44BEA573"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Datum</w:t>
            </w:r>
          </w:p>
        </w:tc>
        <w:tc>
          <w:tcPr>
            <w:cnfStyle w:val="000010000000" w:firstRow="0" w:lastRow="0" w:firstColumn="0" w:lastColumn="0" w:oddVBand="1" w:evenVBand="0" w:oddHBand="0" w:evenHBand="0" w:firstRowFirstColumn="0" w:firstRowLastColumn="0" w:lastRowFirstColumn="0" w:lastRowLastColumn="0"/>
            <w:tcW w:w="2002" w:type="dxa"/>
          </w:tcPr>
          <w:p w14:paraId="72D7A47F" w14:textId="37439C4B"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Soort bijeenkomst</w:t>
            </w:r>
          </w:p>
        </w:tc>
        <w:tc>
          <w:tcPr>
            <w:tcW w:w="2275" w:type="dxa"/>
          </w:tcPr>
          <w:p w14:paraId="55CE86AF" w14:textId="50AA7E3B" w:rsidR="008937F2" w:rsidRDefault="008937F2" w:rsidP="00D10E93">
            <w:pPr>
              <w:spacing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Aantal genodigden</w:t>
            </w:r>
          </w:p>
        </w:tc>
        <w:tc>
          <w:tcPr>
            <w:cnfStyle w:val="000010000000" w:firstRow="0" w:lastRow="0" w:firstColumn="0" w:lastColumn="0" w:oddVBand="1" w:evenVBand="0" w:oddHBand="0" w:evenHBand="0" w:firstRowFirstColumn="0" w:firstRowLastColumn="0" w:lastRowFirstColumn="0" w:lastRowLastColumn="0"/>
            <w:tcW w:w="1390" w:type="dxa"/>
          </w:tcPr>
          <w:p w14:paraId="6F11CCCD" w14:textId="3617F0D4"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Digitaal uitnodigen</w:t>
            </w:r>
          </w:p>
        </w:tc>
        <w:tc>
          <w:tcPr>
            <w:tcW w:w="1485" w:type="dxa"/>
          </w:tcPr>
          <w:p w14:paraId="53DE525C" w14:textId="4DA5297F" w:rsidR="008937F2" w:rsidRDefault="008937F2" w:rsidP="00D10E93">
            <w:pPr>
              <w:spacing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Kinderneven dienst</w:t>
            </w:r>
          </w:p>
        </w:tc>
      </w:tr>
      <w:tr w:rsidR="008937F2" w14:paraId="09129E08" w14:textId="130A75A8" w:rsidTr="5F48942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71" w:type="dxa"/>
          </w:tcPr>
          <w:p w14:paraId="00758AA3" w14:textId="76B77E87"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Zondag 28 juni ’20</w:t>
            </w:r>
          </w:p>
        </w:tc>
        <w:tc>
          <w:tcPr>
            <w:cnfStyle w:val="000010000000" w:firstRow="0" w:lastRow="0" w:firstColumn="0" w:lastColumn="0" w:oddVBand="1" w:evenVBand="0" w:oddHBand="0" w:evenHBand="0" w:firstRowFirstColumn="0" w:firstRowLastColumn="0" w:lastRowFirstColumn="0" w:lastRowLastColumn="0"/>
            <w:tcW w:w="2002" w:type="dxa"/>
          </w:tcPr>
          <w:p w14:paraId="3854313C" w14:textId="4EC0DC05"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Belijdenisdienst</w:t>
            </w:r>
          </w:p>
        </w:tc>
        <w:tc>
          <w:tcPr>
            <w:tcW w:w="2275" w:type="dxa"/>
          </w:tcPr>
          <w:p w14:paraId="5F54EDE0" w14:textId="77777777" w:rsidR="008937F2" w:rsidRDefault="008937F2" w:rsidP="00D10E93">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Familie op uitnodiging</w:t>
            </w:r>
          </w:p>
          <w:p w14:paraId="10F1901C" w14:textId="58369B24" w:rsidR="008937F2" w:rsidRDefault="008937F2" w:rsidP="00D10E93">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Max 30 personen</w:t>
            </w:r>
          </w:p>
        </w:tc>
        <w:tc>
          <w:tcPr>
            <w:cnfStyle w:val="000010000000" w:firstRow="0" w:lastRow="0" w:firstColumn="0" w:lastColumn="0" w:oddVBand="1" w:evenVBand="0" w:oddHBand="0" w:evenHBand="0" w:firstRowFirstColumn="0" w:firstRowLastColumn="0" w:lastRowFirstColumn="0" w:lastRowLastColumn="0"/>
            <w:tcW w:w="1390" w:type="dxa"/>
          </w:tcPr>
          <w:p w14:paraId="1E3241CA" w14:textId="07A5ACDA"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Nee</w:t>
            </w:r>
          </w:p>
        </w:tc>
        <w:tc>
          <w:tcPr>
            <w:tcW w:w="1485" w:type="dxa"/>
          </w:tcPr>
          <w:p w14:paraId="13506688" w14:textId="2513AC8A" w:rsidR="008937F2" w:rsidRDefault="008937F2" w:rsidP="00D10E93">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Nee</w:t>
            </w:r>
          </w:p>
        </w:tc>
      </w:tr>
      <w:tr w:rsidR="008937F2" w14:paraId="74B0BE7A" w14:textId="0E7A213D" w:rsidTr="5F489427">
        <w:trPr>
          <w:trHeight w:val="288"/>
        </w:trPr>
        <w:tc>
          <w:tcPr>
            <w:cnfStyle w:val="001000000000" w:firstRow="0" w:lastRow="0" w:firstColumn="1" w:lastColumn="0" w:oddVBand="0" w:evenVBand="0" w:oddHBand="0" w:evenHBand="0" w:firstRowFirstColumn="0" w:firstRowLastColumn="0" w:lastRowFirstColumn="0" w:lastRowLastColumn="0"/>
            <w:tcW w:w="1771" w:type="dxa"/>
          </w:tcPr>
          <w:p w14:paraId="2A453C80" w14:textId="45AEF0FC"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Zondag 5 juli ‘20</w:t>
            </w:r>
          </w:p>
        </w:tc>
        <w:tc>
          <w:tcPr>
            <w:cnfStyle w:val="000010000000" w:firstRow="0" w:lastRow="0" w:firstColumn="0" w:lastColumn="0" w:oddVBand="1" w:evenVBand="0" w:oddHBand="0" w:evenHBand="0" w:firstRowFirstColumn="0" w:firstRowLastColumn="0" w:lastRowFirstColumn="0" w:lastRowLastColumn="0"/>
            <w:tcW w:w="2002" w:type="dxa"/>
          </w:tcPr>
          <w:p w14:paraId="3D2EB8B1" w14:textId="3483C8DF" w:rsidR="008937F2" w:rsidRPr="000C36F2" w:rsidRDefault="7735A6E8" w:rsidP="64246D5A">
            <w:pPr>
              <w:spacing w:line="259" w:lineRule="auto"/>
              <w:rPr>
                <w:rFonts w:asciiTheme="minorHAnsi" w:eastAsiaTheme="minorEastAsia" w:hAnsiTheme="minorHAnsi" w:cstheme="minorBidi"/>
                <w:sz w:val="22"/>
              </w:rPr>
            </w:pPr>
            <w:r w:rsidRPr="000C36F2">
              <w:rPr>
                <w:rFonts w:asciiTheme="minorHAnsi" w:eastAsiaTheme="minorEastAsia" w:hAnsiTheme="minorHAnsi" w:cstheme="minorBidi"/>
                <w:sz w:val="22"/>
              </w:rPr>
              <w:t>Overstapdienst</w:t>
            </w:r>
          </w:p>
        </w:tc>
        <w:tc>
          <w:tcPr>
            <w:tcW w:w="2275" w:type="dxa"/>
          </w:tcPr>
          <w:p w14:paraId="44702F00" w14:textId="3EBDD207" w:rsidR="008937F2" w:rsidRPr="000C36F2" w:rsidRDefault="6DDA00D0" w:rsidP="64246D5A">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000C36F2">
              <w:rPr>
                <w:rFonts w:asciiTheme="minorHAnsi" w:eastAsiaTheme="minorEastAsia" w:hAnsiTheme="minorHAnsi" w:cstheme="minorBidi"/>
                <w:sz w:val="22"/>
              </w:rPr>
              <w:t>Maximaal 50 personen</w:t>
            </w:r>
          </w:p>
        </w:tc>
        <w:tc>
          <w:tcPr>
            <w:cnfStyle w:val="000010000000" w:firstRow="0" w:lastRow="0" w:firstColumn="0" w:lastColumn="0" w:oddVBand="1" w:evenVBand="0" w:oddHBand="0" w:evenHBand="0" w:firstRowFirstColumn="0" w:firstRowLastColumn="0" w:lastRowFirstColumn="0" w:lastRowLastColumn="0"/>
            <w:tcW w:w="1390" w:type="dxa"/>
          </w:tcPr>
          <w:p w14:paraId="1EC7DE88" w14:textId="63FE401B" w:rsidR="008937F2" w:rsidRDefault="00567275"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Nee</w:t>
            </w:r>
          </w:p>
        </w:tc>
        <w:tc>
          <w:tcPr>
            <w:tcW w:w="1485" w:type="dxa"/>
          </w:tcPr>
          <w:p w14:paraId="7E59CC9D" w14:textId="01761153" w:rsidR="008937F2" w:rsidRDefault="008937F2" w:rsidP="00D10E93">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Nee</w:t>
            </w:r>
          </w:p>
        </w:tc>
      </w:tr>
      <w:tr w:rsidR="008937F2" w14:paraId="2F9DDBF7" w14:textId="560BB0B9" w:rsidTr="5F48942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71" w:type="dxa"/>
          </w:tcPr>
          <w:p w14:paraId="3B883B91" w14:textId="3625D5AE"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Zondag 12 juli ‘20</w:t>
            </w:r>
          </w:p>
        </w:tc>
        <w:tc>
          <w:tcPr>
            <w:cnfStyle w:val="000010000000" w:firstRow="0" w:lastRow="0" w:firstColumn="0" w:lastColumn="0" w:oddVBand="1" w:evenVBand="0" w:oddHBand="0" w:evenHBand="0" w:firstRowFirstColumn="0" w:firstRowLastColumn="0" w:lastRowFirstColumn="0" w:lastRowLastColumn="0"/>
            <w:tcW w:w="2002" w:type="dxa"/>
          </w:tcPr>
          <w:p w14:paraId="7461FD38" w14:textId="0EFE8381"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Doopdienst</w:t>
            </w:r>
          </w:p>
        </w:tc>
        <w:tc>
          <w:tcPr>
            <w:tcW w:w="2275" w:type="dxa"/>
          </w:tcPr>
          <w:p w14:paraId="74E3BB83" w14:textId="500C1DE8" w:rsidR="008937F2" w:rsidRDefault="00EA5E78" w:rsidP="00D10E93">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 xml:space="preserve">Alleen </w:t>
            </w:r>
            <w:r w:rsidR="008937F2">
              <w:rPr>
                <w:rFonts w:asciiTheme="minorHAnsi" w:eastAsiaTheme="minorEastAsia" w:hAnsiTheme="minorHAnsi" w:cstheme="minorBidi"/>
                <w:sz w:val="22"/>
              </w:rPr>
              <w:t>op uitnodiging</w:t>
            </w:r>
            <w:r w:rsidR="00517846">
              <w:rPr>
                <w:rFonts w:asciiTheme="minorHAnsi" w:eastAsiaTheme="minorEastAsia" w:hAnsiTheme="minorHAnsi" w:cstheme="minorBidi"/>
                <w:sz w:val="22"/>
              </w:rPr>
              <w:t xml:space="preserve"> van familie</w:t>
            </w:r>
          </w:p>
          <w:p w14:paraId="6E3C3B7C" w14:textId="12FE612F" w:rsidR="008937F2" w:rsidRDefault="5F650245" w:rsidP="64246D5A">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64246D5A">
              <w:rPr>
                <w:rFonts w:asciiTheme="minorHAnsi" w:eastAsiaTheme="minorEastAsia" w:hAnsiTheme="minorHAnsi" w:cstheme="minorBidi"/>
                <w:sz w:val="22"/>
              </w:rPr>
              <w:t xml:space="preserve">Max </w:t>
            </w:r>
            <w:r w:rsidR="008F6152">
              <w:rPr>
                <w:rFonts w:asciiTheme="minorHAnsi" w:eastAsiaTheme="minorEastAsia" w:hAnsiTheme="minorHAnsi" w:cstheme="minorBidi"/>
                <w:sz w:val="22"/>
              </w:rPr>
              <w:t>75</w:t>
            </w:r>
            <w:r w:rsidRPr="64246D5A">
              <w:rPr>
                <w:rFonts w:asciiTheme="minorHAnsi" w:eastAsiaTheme="minorEastAsia" w:hAnsiTheme="minorHAnsi" w:cstheme="minorBidi"/>
                <w:sz w:val="22"/>
              </w:rPr>
              <w:t xml:space="preserve"> personen</w:t>
            </w:r>
          </w:p>
        </w:tc>
        <w:tc>
          <w:tcPr>
            <w:cnfStyle w:val="000010000000" w:firstRow="0" w:lastRow="0" w:firstColumn="0" w:lastColumn="0" w:oddVBand="1" w:evenVBand="0" w:oddHBand="0" w:evenHBand="0" w:firstRowFirstColumn="0" w:firstRowLastColumn="0" w:lastRowFirstColumn="0" w:lastRowLastColumn="0"/>
            <w:tcW w:w="1390" w:type="dxa"/>
          </w:tcPr>
          <w:p w14:paraId="17C304DA" w14:textId="588D873D"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Nee</w:t>
            </w:r>
          </w:p>
        </w:tc>
        <w:tc>
          <w:tcPr>
            <w:tcW w:w="1485" w:type="dxa"/>
          </w:tcPr>
          <w:p w14:paraId="198795A2" w14:textId="09C44040" w:rsidR="008937F2" w:rsidRDefault="008937F2" w:rsidP="00D10E93">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Nee</w:t>
            </w:r>
          </w:p>
        </w:tc>
      </w:tr>
      <w:tr w:rsidR="008937F2" w14:paraId="479EB6A3" w14:textId="018414F6" w:rsidTr="5F489427">
        <w:trPr>
          <w:trHeight w:val="576"/>
        </w:trPr>
        <w:tc>
          <w:tcPr>
            <w:cnfStyle w:val="001000000000" w:firstRow="0" w:lastRow="0" w:firstColumn="1" w:lastColumn="0" w:oddVBand="0" w:evenVBand="0" w:oddHBand="0" w:evenHBand="0" w:firstRowFirstColumn="0" w:firstRowLastColumn="0" w:lastRowFirstColumn="0" w:lastRowLastColumn="0"/>
            <w:tcW w:w="1771" w:type="dxa"/>
          </w:tcPr>
          <w:p w14:paraId="560C521E" w14:textId="7D297288"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Zondag 19 juli ‘20</w:t>
            </w:r>
          </w:p>
        </w:tc>
        <w:tc>
          <w:tcPr>
            <w:cnfStyle w:val="000010000000" w:firstRow="0" w:lastRow="0" w:firstColumn="0" w:lastColumn="0" w:oddVBand="1" w:evenVBand="0" w:oddHBand="0" w:evenHBand="0" w:firstRowFirstColumn="0" w:firstRowLastColumn="0" w:lastRowFirstColumn="0" w:lastRowLastColumn="0"/>
            <w:tcW w:w="2002" w:type="dxa"/>
          </w:tcPr>
          <w:p w14:paraId="31B73C5D" w14:textId="1BECA68C" w:rsidR="008937F2" w:rsidRDefault="0229DAC6" w:rsidP="5F489427">
            <w:pPr>
              <w:spacing w:line="259" w:lineRule="auto"/>
              <w:rPr>
                <w:rFonts w:asciiTheme="minorHAnsi" w:eastAsiaTheme="minorEastAsia" w:hAnsiTheme="minorHAnsi" w:cstheme="minorBidi"/>
                <w:sz w:val="22"/>
              </w:rPr>
            </w:pPr>
            <w:r w:rsidRPr="5F489427">
              <w:rPr>
                <w:rFonts w:asciiTheme="minorHAnsi" w:eastAsiaTheme="minorEastAsia" w:hAnsiTheme="minorHAnsi" w:cstheme="minorBidi"/>
                <w:sz w:val="22"/>
              </w:rPr>
              <w:t>Eerste reguliere eredienst</w:t>
            </w:r>
          </w:p>
        </w:tc>
        <w:tc>
          <w:tcPr>
            <w:tcW w:w="2275" w:type="dxa"/>
          </w:tcPr>
          <w:p w14:paraId="5D93921A" w14:textId="405C3F9E" w:rsidR="008937F2" w:rsidRDefault="6AF3504A" w:rsidP="5F489427">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5F489427">
              <w:rPr>
                <w:rFonts w:asciiTheme="minorHAnsi" w:eastAsiaTheme="minorEastAsia" w:hAnsiTheme="minorHAnsi" w:cstheme="minorBidi"/>
                <w:sz w:val="22"/>
              </w:rPr>
              <w:t xml:space="preserve">Maximaal </w:t>
            </w:r>
            <w:r w:rsidR="000C36F2" w:rsidRPr="5F489427">
              <w:rPr>
                <w:rFonts w:asciiTheme="minorHAnsi" w:eastAsiaTheme="minorEastAsia" w:hAnsiTheme="minorHAnsi" w:cstheme="minorBidi"/>
                <w:sz w:val="22"/>
              </w:rPr>
              <w:t>75</w:t>
            </w:r>
            <w:r w:rsidR="5F650245" w:rsidRPr="5F489427">
              <w:rPr>
                <w:rFonts w:asciiTheme="minorHAnsi" w:eastAsiaTheme="minorEastAsia" w:hAnsiTheme="minorHAnsi" w:cstheme="minorBidi"/>
                <w:sz w:val="22"/>
              </w:rPr>
              <w:t xml:space="preserve"> personen</w:t>
            </w:r>
          </w:p>
        </w:tc>
        <w:tc>
          <w:tcPr>
            <w:cnfStyle w:val="000010000000" w:firstRow="0" w:lastRow="0" w:firstColumn="0" w:lastColumn="0" w:oddVBand="1" w:evenVBand="0" w:oddHBand="0" w:evenHBand="0" w:firstRowFirstColumn="0" w:firstRowLastColumn="0" w:lastRowFirstColumn="0" w:lastRowLastColumn="0"/>
            <w:tcW w:w="1390" w:type="dxa"/>
          </w:tcPr>
          <w:p w14:paraId="0158D2E1" w14:textId="6AABD9D1"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Nee</w:t>
            </w:r>
          </w:p>
        </w:tc>
        <w:tc>
          <w:tcPr>
            <w:tcW w:w="1485" w:type="dxa"/>
          </w:tcPr>
          <w:p w14:paraId="4324E22E" w14:textId="5A8569B6" w:rsidR="008937F2" w:rsidRDefault="008937F2" w:rsidP="00D10E93">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Nee</w:t>
            </w:r>
          </w:p>
        </w:tc>
      </w:tr>
      <w:tr w:rsidR="008937F2" w14:paraId="32F3032B" w14:textId="7905DD1E" w:rsidTr="5F48942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71" w:type="dxa"/>
          </w:tcPr>
          <w:p w14:paraId="2ED16E33" w14:textId="0F31B981"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Zondag 26 juli ‘20</w:t>
            </w:r>
          </w:p>
        </w:tc>
        <w:tc>
          <w:tcPr>
            <w:cnfStyle w:val="000010000000" w:firstRow="0" w:lastRow="0" w:firstColumn="0" w:lastColumn="0" w:oddVBand="1" w:evenVBand="0" w:oddHBand="0" w:evenHBand="0" w:firstRowFirstColumn="0" w:firstRowLastColumn="0" w:lastRowFirstColumn="0" w:lastRowLastColumn="0"/>
            <w:tcW w:w="2002" w:type="dxa"/>
          </w:tcPr>
          <w:p w14:paraId="337D5772" w14:textId="043672CB" w:rsidR="008937F2" w:rsidRDefault="17CFF98E" w:rsidP="5F489427">
            <w:pPr>
              <w:spacing w:line="259" w:lineRule="auto"/>
              <w:rPr>
                <w:rFonts w:asciiTheme="minorHAnsi" w:eastAsiaTheme="minorEastAsia" w:hAnsiTheme="minorHAnsi" w:cstheme="minorBidi"/>
                <w:sz w:val="22"/>
              </w:rPr>
            </w:pPr>
            <w:r w:rsidRPr="5F489427">
              <w:rPr>
                <w:rFonts w:asciiTheme="minorHAnsi" w:eastAsiaTheme="minorEastAsia" w:hAnsiTheme="minorHAnsi" w:cstheme="minorBidi"/>
                <w:sz w:val="22"/>
              </w:rPr>
              <w:t>R</w:t>
            </w:r>
            <w:r w:rsidR="008937F2" w:rsidRPr="5F489427">
              <w:rPr>
                <w:rFonts w:asciiTheme="minorHAnsi" w:eastAsiaTheme="minorEastAsia" w:hAnsiTheme="minorHAnsi" w:cstheme="minorBidi"/>
                <w:sz w:val="22"/>
              </w:rPr>
              <w:t>eguliere eredienst</w:t>
            </w:r>
          </w:p>
        </w:tc>
        <w:tc>
          <w:tcPr>
            <w:tcW w:w="2275" w:type="dxa"/>
          </w:tcPr>
          <w:p w14:paraId="6A907DBD" w14:textId="37DE7A76" w:rsidR="008937F2" w:rsidRDefault="644995EB" w:rsidP="5F489427">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5F489427">
              <w:rPr>
                <w:rFonts w:asciiTheme="minorHAnsi" w:eastAsiaTheme="minorEastAsia" w:hAnsiTheme="minorHAnsi" w:cstheme="minorBidi"/>
                <w:sz w:val="22"/>
              </w:rPr>
              <w:t xml:space="preserve">Maximaal </w:t>
            </w:r>
            <w:r w:rsidR="4DBB91CB" w:rsidRPr="5F489427">
              <w:rPr>
                <w:rFonts w:asciiTheme="minorHAnsi" w:eastAsiaTheme="minorEastAsia" w:hAnsiTheme="minorHAnsi" w:cstheme="minorBidi"/>
                <w:sz w:val="22"/>
              </w:rPr>
              <w:t xml:space="preserve"> 100</w:t>
            </w:r>
            <w:r w:rsidRPr="5F489427">
              <w:rPr>
                <w:rFonts w:asciiTheme="minorHAnsi" w:eastAsiaTheme="minorEastAsia" w:hAnsiTheme="minorHAnsi" w:cstheme="minorBidi"/>
                <w:sz w:val="22"/>
              </w:rPr>
              <w:t xml:space="preserve"> personen</w:t>
            </w:r>
          </w:p>
        </w:tc>
        <w:tc>
          <w:tcPr>
            <w:cnfStyle w:val="000010000000" w:firstRow="0" w:lastRow="0" w:firstColumn="0" w:lastColumn="0" w:oddVBand="1" w:evenVBand="0" w:oddHBand="0" w:evenHBand="0" w:firstRowFirstColumn="0" w:firstRowLastColumn="0" w:lastRowFirstColumn="0" w:lastRowLastColumn="0"/>
            <w:tcW w:w="1390" w:type="dxa"/>
          </w:tcPr>
          <w:p w14:paraId="4434A6E2" w14:textId="249C3676"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Ja</w:t>
            </w:r>
          </w:p>
        </w:tc>
        <w:tc>
          <w:tcPr>
            <w:tcW w:w="1485" w:type="dxa"/>
          </w:tcPr>
          <w:p w14:paraId="7100CE78" w14:textId="27693776" w:rsidR="008937F2" w:rsidRDefault="008937F2" w:rsidP="00D10E93">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Nee</w:t>
            </w:r>
          </w:p>
        </w:tc>
      </w:tr>
      <w:tr w:rsidR="008937F2" w14:paraId="6EC7A945" w14:textId="46FDB420" w:rsidTr="5F489427">
        <w:trPr>
          <w:trHeight w:val="576"/>
        </w:trPr>
        <w:tc>
          <w:tcPr>
            <w:cnfStyle w:val="001000000000" w:firstRow="0" w:lastRow="0" w:firstColumn="1" w:lastColumn="0" w:oddVBand="0" w:evenVBand="0" w:oddHBand="0" w:evenHBand="0" w:firstRowFirstColumn="0" w:firstRowLastColumn="0" w:lastRowFirstColumn="0" w:lastRowLastColumn="0"/>
            <w:tcW w:w="1771" w:type="dxa"/>
          </w:tcPr>
          <w:p w14:paraId="456C5EB0" w14:textId="0D35AA89"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Zondag 2 aug ‘20</w:t>
            </w:r>
          </w:p>
        </w:tc>
        <w:tc>
          <w:tcPr>
            <w:cnfStyle w:val="000010000000" w:firstRow="0" w:lastRow="0" w:firstColumn="0" w:lastColumn="0" w:oddVBand="1" w:evenVBand="0" w:oddHBand="0" w:evenHBand="0" w:firstRowFirstColumn="0" w:firstRowLastColumn="0" w:lastRowFirstColumn="0" w:lastRowLastColumn="0"/>
            <w:tcW w:w="2002" w:type="dxa"/>
          </w:tcPr>
          <w:p w14:paraId="6979682B" w14:textId="652C68F3"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Reguliere eredienst</w:t>
            </w:r>
          </w:p>
        </w:tc>
        <w:tc>
          <w:tcPr>
            <w:tcW w:w="2275" w:type="dxa"/>
          </w:tcPr>
          <w:p w14:paraId="719E187A" w14:textId="18F4FC30" w:rsidR="008937F2" w:rsidRPr="00D10E93" w:rsidRDefault="008937F2" w:rsidP="00D10E93">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highlight w:val="yellow"/>
              </w:rPr>
            </w:pPr>
            <w:r w:rsidRPr="008937F2">
              <w:rPr>
                <w:rFonts w:asciiTheme="minorHAnsi" w:eastAsiaTheme="minorEastAsia" w:hAnsiTheme="minorHAnsi" w:cstheme="minorBidi"/>
                <w:sz w:val="22"/>
              </w:rPr>
              <w:t>Maximaal 100 personen</w:t>
            </w:r>
          </w:p>
        </w:tc>
        <w:tc>
          <w:tcPr>
            <w:cnfStyle w:val="000010000000" w:firstRow="0" w:lastRow="0" w:firstColumn="0" w:lastColumn="0" w:oddVBand="1" w:evenVBand="0" w:oddHBand="0" w:evenHBand="0" w:firstRowFirstColumn="0" w:firstRowLastColumn="0" w:lastRowFirstColumn="0" w:lastRowLastColumn="0"/>
            <w:tcW w:w="1390" w:type="dxa"/>
          </w:tcPr>
          <w:p w14:paraId="591DFEDF" w14:textId="64F0FD1E"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Ja</w:t>
            </w:r>
          </w:p>
        </w:tc>
        <w:tc>
          <w:tcPr>
            <w:tcW w:w="1485" w:type="dxa"/>
          </w:tcPr>
          <w:p w14:paraId="0DF40413" w14:textId="389AEC05" w:rsidR="008937F2" w:rsidRDefault="008937F2" w:rsidP="00D10E93">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Nee</w:t>
            </w:r>
          </w:p>
        </w:tc>
      </w:tr>
      <w:tr w:rsidR="008937F2" w14:paraId="3E879A71" w14:textId="654CF536" w:rsidTr="5F48942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71" w:type="dxa"/>
          </w:tcPr>
          <w:p w14:paraId="70B01EBA" w14:textId="2C88F331"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Zondag 9 aug ‘20</w:t>
            </w:r>
          </w:p>
        </w:tc>
        <w:tc>
          <w:tcPr>
            <w:cnfStyle w:val="000010000000" w:firstRow="0" w:lastRow="0" w:firstColumn="0" w:lastColumn="0" w:oddVBand="1" w:evenVBand="0" w:oddHBand="0" w:evenHBand="0" w:firstRowFirstColumn="0" w:firstRowLastColumn="0" w:lastRowFirstColumn="0" w:lastRowLastColumn="0"/>
            <w:tcW w:w="2002" w:type="dxa"/>
          </w:tcPr>
          <w:p w14:paraId="2F97C673" w14:textId="53BEBE90"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Reguliere eredienst</w:t>
            </w:r>
          </w:p>
        </w:tc>
        <w:tc>
          <w:tcPr>
            <w:tcW w:w="2275" w:type="dxa"/>
          </w:tcPr>
          <w:p w14:paraId="6CA4ED6F" w14:textId="6D5D4354" w:rsidR="008937F2" w:rsidRPr="00D10E93" w:rsidRDefault="008937F2" w:rsidP="00D10E93">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highlight w:val="yellow"/>
              </w:rPr>
            </w:pPr>
            <w:r w:rsidRPr="008937F2">
              <w:rPr>
                <w:rFonts w:asciiTheme="minorHAnsi" w:eastAsiaTheme="minorEastAsia" w:hAnsiTheme="minorHAnsi" w:cstheme="minorBidi"/>
                <w:sz w:val="22"/>
              </w:rPr>
              <w:t>Maximaal 100 personen</w:t>
            </w:r>
          </w:p>
        </w:tc>
        <w:tc>
          <w:tcPr>
            <w:cnfStyle w:val="000010000000" w:firstRow="0" w:lastRow="0" w:firstColumn="0" w:lastColumn="0" w:oddVBand="1" w:evenVBand="0" w:oddHBand="0" w:evenHBand="0" w:firstRowFirstColumn="0" w:firstRowLastColumn="0" w:lastRowFirstColumn="0" w:lastRowLastColumn="0"/>
            <w:tcW w:w="1390" w:type="dxa"/>
          </w:tcPr>
          <w:p w14:paraId="0E35BC5B" w14:textId="75CD1B91"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Ja</w:t>
            </w:r>
          </w:p>
        </w:tc>
        <w:tc>
          <w:tcPr>
            <w:tcW w:w="1485" w:type="dxa"/>
          </w:tcPr>
          <w:p w14:paraId="54680E2E" w14:textId="376681F9" w:rsidR="008937F2" w:rsidRDefault="008937F2" w:rsidP="00D10E93">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Nee</w:t>
            </w:r>
          </w:p>
        </w:tc>
      </w:tr>
      <w:tr w:rsidR="008937F2" w14:paraId="46F7058C" w14:textId="36F4D453" w:rsidTr="5F489427">
        <w:trPr>
          <w:trHeight w:val="576"/>
        </w:trPr>
        <w:tc>
          <w:tcPr>
            <w:cnfStyle w:val="001000000000" w:firstRow="0" w:lastRow="0" w:firstColumn="1" w:lastColumn="0" w:oddVBand="0" w:evenVBand="0" w:oddHBand="0" w:evenHBand="0" w:firstRowFirstColumn="0" w:firstRowLastColumn="0" w:lastRowFirstColumn="0" w:lastRowLastColumn="0"/>
            <w:tcW w:w="1771" w:type="dxa"/>
          </w:tcPr>
          <w:p w14:paraId="018D19B5" w14:textId="546415A8"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Zondag 16 aug ‘20</w:t>
            </w:r>
          </w:p>
        </w:tc>
        <w:tc>
          <w:tcPr>
            <w:cnfStyle w:val="000010000000" w:firstRow="0" w:lastRow="0" w:firstColumn="0" w:lastColumn="0" w:oddVBand="1" w:evenVBand="0" w:oddHBand="0" w:evenHBand="0" w:firstRowFirstColumn="0" w:firstRowLastColumn="0" w:lastRowFirstColumn="0" w:lastRowLastColumn="0"/>
            <w:tcW w:w="2002" w:type="dxa"/>
          </w:tcPr>
          <w:p w14:paraId="1D1FE10A" w14:textId="57A17E6A"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Reguliere eredienst</w:t>
            </w:r>
          </w:p>
        </w:tc>
        <w:tc>
          <w:tcPr>
            <w:tcW w:w="2275" w:type="dxa"/>
          </w:tcPr>
          <w:p w14:paraId="6B08FD85" w14:textId="2DECDA2A" w:rsidR="008937F2" w:rsidRPr="00D10E93" w:rsidRDefault="008937F2" w:rsidP="00D10E93">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highlight w:val="yellow"/>
              </w:rPr>
            </w:pPr>
            <w:r w:rsidRPr="008937F2">
              <w:rPr>
                <w:rFonts w:asciiTheme="minorHAnsi" w:eastAsiaTheme="minorEastAsia" w:hAnsiTheme="minorHAnsi" w:cstheme="minorBidi"/>
                <w:sz w:val="22"/>
              </w:rPr>
              <w:t>Maximaal 100 personen</w:t>
            </w:r>
          </w:p>
        </w:tc>
        <w:tc>
          <w:tcPr>
            <w:cnfStyle w:val="000010000000" w:firstRow="0" w:lastRow="0" w:firstColumn="0" w:lastColumn="0" w:oddVBand="1" w:evenVBand="0" w:oddHBand="0" w:evenHBand="0" w:firstRowFirstColumn="0" w:firstRowLastColumn="0" w:lastRowFirstColumn="0" w:lastRowLastColumn="0"/>
            <w:tcW w:w="1390" w:type="dxa"/>
          </w:tcPr>
          <w:p w14:paraId="52F2C832" w14:textId="2C33A793"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Ja</w:t>
            </w:r>
          </w:p>
        </w:tc>
        <w:tc>
          <w:tcPr>
            <w:tcW w:w="1485" w:type="dxa"/>
          </w:tcPr>
          <w:p w14:paraId="69825748" w14:textId="59D0233F" w:rsidR="008937F2" w:rsidRDefault="008937F2" w:rsidP="00D10E93">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Nee</w:t>
            </w:r>
          </w:p>
        </w:tc>
      </w:tr>
      <w:tr w:rsidR="008937F2" w14:paraId="140E0859" w14:textId="485B4AE9" w:rsidTr="5F48942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771" w:type="dxa"/>
          </w:tcPr>
          <w:p w14:paraId="23450902" w14:textId="02F46008"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Zondag 23 aug ‘20</w:t>
            </w:r>
          </w:p>
        </w:tc>
        <w:tc>
          <w:tcPr>
            <w:cnfStyle w:val="000010000000" w:firstRow="0" w:lastRow="0" w:firstColumn="0" w:lastColumn="0" w:oddVBand="1" w:evenVBand="0" w:oddHBand="0" w:evenHBand="0" w:firstRowFirstColumn="0" w:firstRowLastColumn="0" w:lastRowFirstColumn="0" w:lastRowLastColumn="0"/>
            <w:tcW w:w="2002" w:type="dxa"/>
          </w:tcPr>
          <w:p w14:paraId="2A7763C6" w14:textId="697B9C1F"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Reguliere eredienst</w:t>
            </w:r>
          </w:p>
        </w:tc>
        <w:tc>
          <w:tcPr>
            <w:tcW w:w="2275" w:type="dxa"/>
          </w:tcPr>
          <w:p w14:paraId="413B78CC" w14:textId="727A3F6B" w:rsidR="008937F2" w:rsidRPr="00D10E93" w:rsidRDefault="008937F2" w:rsidP="00D10E93">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highlight w:val="yellow"/>
              </w:rPr>
            </w:pPr>
            <w:r w:rsidRPr="008937F2">
              <w:rPr>
                <w:rFonts w:asciiTheme="minorHAnsi" w:eastAsiaTheme="minorEastAsia" w:hAnsiTheme="minorHAnsi" w:cstheme="minorBidi"/>
                <w:sz w:val="22"/>
              </w:rPr>
              <w:t>Maximaal 100 personen</w:t>
            </w:r>
          </w:p>
        </w:tc>
        <w:tc>
          <w:tcPr>
            <w:cnfStyle w:val="000010000000" w:firstRow="0" w:lastRow="0" w:firstColumn="0" w:lastColumn="0" w:oddVBand="1" w:evenVBand="0" w:oddHBand="0" w:evenHBand="0" w:firstRowFirstColumn="0" w:firstRowLastColumn="0" w:lastRowFirstColumn="0" w:lastRowLastColumn="0"/>
            <w:tcW w:w="1390" w:type="dxa"/>
          </w:tcPr>
          <w:p w14:paraId="21960A18" w14:textId="140F578D"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Ja</w:t>
            </w:r>
          </w:p>
        </w:tc>
        <w:tc>
          <w:tcPr>
            <w:tcW w:w="1485" w:type="dxa"/>
          </w:tcPr>
          <w:p w14:paraId="715599BE" w14:textId="0952FE14" w:rsidR="008937F2" w:rsidRDefault="008937F2" w:rsidP="00D10E93">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Ja</w:t>
            </w:r>
          </w:p>
        </w:tc>
      </w:tr>
      <w:tr w:rsidR="008937F2" w14:paraId="7029B8C7" w14:textId="7BF80AB3" w:rsidTr="5F489427">
        <w:trPr>
          <w:trHeight w:val="576"/>
        </w:trPr>
        <w:tc>
          <w:tcPr>
            <w:cnfStyle w:val="001000000000" w:firstRow="0" w:lastRow="0" w:firstColumn="1" w:lastColumn="0" w:oddVBand="0" w:evenVBand="0" w:oddHBand="0" w:evenHBand="0" w:firstRowFirstColumn="0" w:firstRowLastColumn="0" w:lastRowFirstColumn="0" w:lastRowLastColumn="0"/>
            <w:tcW w:w="1771" w:type="dxa"/>
          </w:tcPr>
          <w:p w14:paraId="38DFF0B1" w14:textId="13BB4A39" w:rsidR="008937F2" w:rsidRDefault="008937F2" w:rsidP="008937F2">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Zondag 30 aug ‘20</w:t>
            </w:r>
          </w:p>
        </w:tc>
        <w:tc>
          <w:tcPr>
            <w:cnfStyle w:val="000010000000" w:firstRow="0" w:lastRow="0" w:firstColumn="0" w:lastColumn="0" w:oddVBand="1" w:evenVBand="0" w:oddHBand="0" w:evenHBand="0" w:firstRowFirstColumn="0" w:firstRowLastColumn="0" w:lastRowFirstColumn="0" w:lastRowLastColumn="0"/>
            <w:tcW w:w="2002" w:type="dxa"/>
          </w:tcPr>
          <w:p w14:paraId="0221922B" w14:textId="46213584"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Reguliere eredienst</w:t>
            </w:r>
          </w:p>
        </w:tc>
        <w:tc>
          <w:tcPr>
            <w:tcW w:w="2275" w:type="dxa"/>
          </w:tcPr>
          <w:p w14:paraId="5CF12342" w14:textId="56DFD49F" w:rsidR="008937F2" w:rsidRPr="00D10E93" w:rsidRDefault="008937F2" w:rsidP="00D10E93">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highlight w:val="yellow"/>
              </w:rPr>
            </w:pPr>
            <w:r w:rsidRPr="008937F2">
              <w:rPr>
                <w:rFonts w:asciiTheme="minorHAnsi" w:eastAsiaTheme="minorEastAsia" w:hAnsiTheme="minorHAnsi" w:cstheme="minorBidi"/>
                <w:sz w:val="22"/>
              </w:rPr>
              <w:t>Maximaal 100 personen</w:t>
            </w:r>
          </w:p>
        </w:tc>
        <w:tc>
          <w:tcPr>
            <w:cnfStyle w:val="000010000000" w:firstRow="0" w:lastRow="0" w:firstColumn="0" w:lastColumn="0" w:oddVBand="1" w:evenVBand="0" w:oddHBand="0" w:evenHBand="0" w:firstRowFirstColumn="0" w:firstRowLastColumn="0" w:lastRowFirstColumn="0" w:lastRowLastColumn="0"/>
            <w:tcW w:w="1390" w:type="dxa"/>
          </w:tcPr>
          <w:p w14:paraId="29E27831" w14:textId="7AC7F9D2" w:rsidR="008937F2" w:rsidRDefault="008937F2" w:rsidP="00D10E93">
            <w:pPr>
              <w:spacing w:line="259" w:lineRule="auto"/>
              <w:rPr>
                <w:rFonts w:asciiTheme="minorHAnsi" w:eastAsiaTheme="minorEastAsia" w:hAnsiTheme="minorHAnsi" w:cstheme="minorBidi"/>
                <w:sz w:val="22"/>
              </w:rPr>
            </w:pPr>
            <w:r>
              <w:rPr>
                <w:rFonts w:asciiTheme="minorHAnsi" w:eastAsiaTheme="minorEastAsia" w:hAnsiTheme="minorHAnsi" w:cstheme="minorBidi"/>
                <w:sz w:val="22"/>
              </w:rPr>
              <w:t>Ja</w:t>
            </w:r>
          </w:p>
        </w:tc>
        <w:tc>
          <w:tcPr>
            <w:tcW w:w="1485" w:type="dxa"/>
          </w:tcPr>
          <w:p w14:paraId="75BF7ED1" w14:textId="56278CAC" w:rsidR="008937F2" w:rsidRDefault="008937F2" w:rsidP="00D10E93">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Pr>
                <w:rFonts w:asciiTheme="minorHAnsi" w:eastAsiaTheme="minorEastAsia" w:hAnsiTheme="minorHAnsi" w:cstheme="minorBidi"/>
                <w:sz w:val="22"/>
              </w:rPr>
              <w:t>Ja</w:t>
            </w:r>
          </w:p>
        </w:tc>
      </w:tr>
    </w:tbl>
    <w:p w14:paraId="5DA4190D" w14:textId="77777777" w:rsidR="00D10E93" w:rsidRPr="00D10E93" w:rsidRDefault="00D10E93" w:rsidP="00D10E93">
      <w:pPr>
        <w:spacing w:line="259" w:lineRule="auto"/>
        <w:ind w:left="576"/>
        <w:rPr>
          <w:rFonts w:asciiTheme="minorHAnsi" w:eastAsiaTheme="minorEastAsia" w:hAnsiTheme="minorHAnsi" w:cstheme="minorBidi"/>
          <w:sz w:val="22"/>
        </w:rPr>
      </w:pPr>
    </w:p>
    <w:p w14:paraId="7BABA016" w14:textId="77777777" w:rsidR="00CB341E" w:rsidRPr="00FF7098" w:rsidRDefault="00CB341E" w:rsidP="12B11D41">
      <w:pPr>
        <w:pStyle w:val="Lijstalinea"/>
        <w:ind w:left="1080"/>
        <w:rPr>
          <w:rFonts w:asciiTheme="minorHAnsi" w:eastAsiaTheme="minorEastAsia" w:hAnsiTheme="minorHAnsi" w:cstheme="minorBidi"/>
          <w:sz w:val="22"/>
        </w:rPr>
      </w:pPr>
    </w:p>
    <w:p w14:paraId="02296F7F" w14:textId="03D2C806" w:rsidR="00CB341E" w:rsidRPr="00501D10" w:rsidRDefault="00CB341E" w:rsidP="00501D10">
      <w:pPr>
        <w:pStyle w:val="Kop3"/>
        <w:rPr>
          <w:rFonts w:asciiTheme="minorHAnsi" w:eastAsiaTheme="minorEastAsia" w:hAnsiTheme="minorHAnsi"/>
          <w:sz w:val="22"/>
        </w:rPr>
      </w:pPr>
      <w:bookmarkStart w:id="4" w:name="_Toc43318146"/>
      <w:r w:rsidRPr="00501D10">
        <w:rPr>
          <w:rFonts w:asciiTheme="minorHAnsi" w:eastAsiaTheme="minorEastAsia" w:hAnsiTheme="minorHAnsi"/>
          <w:sz w:val="22"/>
        </w:rPr>
        <w:t>Algemene afspraken</w:t>
      </w:r>
      <w:bookmarkEnd w:id="4"/>
    </w:p>
    <w:p w14:paraId="0AA70639" w14:textId="7BB1A67A" w:rsidR="00CB341E" w:rsidRPr="00FF7098" w:rsidRDefault="00F34D03" w:rsidP="12B11D41">
      <w:pPr>
        <w:ind w:left="576"/>
        <w:rPr>
          <w:rFonts w:asciiTheme="minorHAnsi" w:eastAsiaTheme="minorEastAsia" w:hAnsiTheme="minorHAnsi" w:cstheme="minorBidi"/>
          <w:sz w:val="22"/>
        </w:rPr>
      </w:pPr>
      <w:r w:rsidRPr="00FF7098">
        <w:rPr>
          <w:rFonts w:asciiTheme="minorHAnsi" w:eastAsiaTheme="minorEastAsia" w:hAnsiTheme="minorHAnsi" w:cstheme="minorBidi"/>
          <w:sz w:val="22"/>
        </w:rPr>
        <w:t>Wij vinden</w:t>
      </w:r>
      <w:r w:rsidR="00CB341E" w:rsidRPr="00FF7098">
        <w:rPr>
          <w:rFonts w:asciiTheme="minorHAnsi" w:eastAsiaTheme="minorEastAsia" w:hAnsiTheme="minorHAnsi" w:cstheme="minorBidi"/>
          <w:sz w:val="22"/>
        </w:rPr>
        <w:t xml:space="preserve"> ontmoeting, gesprek</w:t>
      </w:r>
      <w:r w:rsidR="00272D0D" w:rsidRPr="00FF7098">
        <w:rPr>
          <w:rFonts w:asciiTheme="minorHAnsi" w:eastAsiaTheme="minorEastAsia" w:hAnsiTheme="minorHAnsi" w:cstheme="minorBidi"/>
          <w:sz w:val="22"/>
        </w:rPr>
        <w:t xml:space="preserve"> en </w:t>
      </w:r>
      <w:r w:rsidR="00CB341E" w:rsidRPr="00FF7098">
        <w:rPr>
          <w:rFonts w:asciiTheme="minorHAnsi" w:eastAsiaTheme="minorEastAsia" w:hAnsiTheme="minorHAnsi" w:cstheme="minorBidi"/>
          <w:sz w:val="22"/>
        </w:rPr>
        <w:t>nabijheid belangrijk</w:t>
      </w:r>
      <w:r w:rsidR="00272D0D" w:rsidRPr="00FF7098">
        <w:rPr>
          <w:rFonts w:asciiTheme="minorHAnsi" w:eastAsiaTheme="minorEastAsia" w:hAnsiTheme="minorHAnsi" w:cstheme="minorBidi"/>
          <w:sz w:val="22"/>
        </w:rPr>
        <w:t>. To</w:t>
      </w:r>
      <w:r w:rsidR="00CB341E" w:rsidRPr="00FF7098">
        <w:rPr>
          <w:rFonts w:asciiTheme="minorHAnsi" w:eastAsiaTheme="minorEastAsia" w:hAnsiTheme="minorHAnsi" w:cstheme="minorBidi"/>
          <w:sz w:val="22"/>
        </w:rPr>
        <w:t>ch willen we in het kader van onze doelstelling:</w:t>
      </w:r>
    </w:p>
    <w:p w14:paraId="44A67D32" w14:textId="694C84C3" w:rsidR="00CB341E" w:rsidRPr="00FF7098" w:rsidRDefault="00272D0D" w:rsidP="12B11D41">
      <w:pPr>
        <w:pStyle w:val="Lijstalinea"/>
        <w:numPr>
          <w:ilvl w:val="0"/>
          <w:numId w:val="5"/>
        </w:numPr>
        <w:spacing w:line="259" w:lineRule="auto"/>
        <w:rPr>
          <w:rFonts w:asciiTheme="minorHAnsi" w:eastAsiaTheme="minorEastAsia" w:hAnsiTheme="minorHAnsi" w:cstheme="minorBidi"/>
          <w:sz w:val="22"/>
        </w:rPr>
      </w:pPr>
      <w:r w:rsidRPr="00FF7098">
        <w:rPr>
          <w:rFonts w:asciiTheme="minorHAnsi" w:eastAsiaTheme="minorEastAsia" w:hAnsiTheme="minorHAnsi" w:cstheme="minorBidi"/>
          <w:sz w:val="22"/>
        </w:rPr>
        <w:t>a</w:t>
      </w:r>
      <w:r w:rsidR="00CB341E" w:rsidRPr="00FF7098">
        <w:rPr>
          <w:rFonts w:asciiTheme="minorHAnsi" w:eastAsiaTheme="minorEastAsia" w:hAnsiTheme="minorHAnsi" w:cstheme="minorBidi"/>
          <w:sz w:val="22"/>
        </w:rPr>
        <w:t>nderhalve meter afstand houden tussen mensen die niet tot hetzelfde huishouden behoren</w:t>
      </w:r>
      <w:r w:rsidR="00F34D03" w:rsidRPr="00FF7098">
        <w:rPr>
          <w:rFonts w:asciiTheme="minorHAnsi" w:eastAsiaTheme="minorEastAsia" w:hAnsiTheme="minorHAnsi" w:cstheme="minorBidi"/>
          <w:sz w:val="22"/>
        </w:rPr>
        <w:t>;</w:t>
      </w:r>
    </w:p>
    <w:p w14:paraId="421DB262" w14:textId="63CD701A" w:rsidR="00CB341E" w:rsidRPr="00FF7098" w:rsidRDefault="00272D0D" w:rsidP="12B11D41">
      <w:pPr>
        <w:pStyle w:val="Lijstalinea"/>
        <w:numPr>
          <w:ilvl w:val="0"/>
          <w:numId w:val="5"/>
        </w:numPr>
        <w:spacing w:line="259" w:lineRule="auto"/>
        <w:rPr>
          <w:rFonts w:asciiTheme="minorHAnsi" w:eastAsiaTheme="minorEastAsia" w:hAnsiTheme="minorHAnsi" w:cstheme="minorBidi"/>
          <w:sz w:val="22"/>
        </w:rPr>
      </w:pPr>
      <w:r w:rsidRPr="00FF7098">
        <w:rPr>
          <w:rFonts w:asciiTheme="minorHAnsi" w:eastAsiaTheme="minorEastAsia" w:hAnsiTheme="minorHAnsi" w:cstheme="minorBidi"/>
          <w:sz w:val="22"/>
        </w:rPr>
        <w:t>m</w:t>
      </w:r>
      <w:r w:rsidR="00CB341E" w:rsidRPr="00FF7098">
        <w:rPr>
          <w:rFonts w:asciiTheme="minorHAnsi" w:eastAsiaTheme="minorEastAsia" w:hAnsiTheme="minorHAnsi" w:cstheme="minorBidi"/>
          <w:sz w:val="22"/>
        </w:rPr>
        <w:t xml:space="preserve">ensen die ziek </w:t>
      </w:r>
      <w:r w:rsidR="00F34D03" w:rsidRPr="00FF7098">
        <w:rPr>
          <w:rFonts w:asciiTheme="minorHAnsi" w:eastAsiaTheme="minorEastAsia" w:hAnsiTheme="minorHAnsi" w:cstheme="minorBidi"/>
          <w:sz w:val="22"/>
        </w:rPr>
        <w:t xml:space="preserve">of verkouden </w:t>
      </w:r>
      <w:r w:rsidR="00CB341E" w:rsidRPr="00FF7098">
        <w:rPr>
          <w:rFonts w:asciiTheme="minorHAnsi" w:eastAsiaTheme="minorEastAsia" w:hAnsiTheme="minorHAnsi" w:cstheme="minorBidi"/>
          <w:sz w:val="22"/>
        </w:rPr>
        <w:t xml:space="preserve">zijn </w:t>
      </w:r>
      <w:r w:rsidR="007360CF" w:rsidRPr="00FF7098">
        <w:rPr>
          <w:rFonts w:asciiTheme="minorHAnsi" w:eastAsiaTheme="minorEastAsia" w:hAnsiTheme="minorHAnsi" w:cstheme="minorBidi"/>
          <w:sz w:val="22"/>
        </w:rPr>
        <w:t xml:space="preserve">dringend </w:t>
      </w:r>
      <w:r w:rsidR="00CB341E" w:rsidRPr="00FF7098">
        <w:rPr>
          <w:rFonts w:asciiTheme="minorHAnsi" w:eastAsiaTheme="minorEastAsia" w:hAnsiTheme="minorHAnsi" w:cstheme="minorBidi"/>
          <w:sz w:val="22"/>
        </w:rPr>
        <w:t>verzoeken om thuis te blijven</w:t>
      </w:r>
      <w:r w:rsidR="00F34D03" w:rsidRPr="00FF7098">
        <w:rPr>
          <w:rFonts w:asciiTheme="minorHAnsi" w:eastAsiaTheme="minorEastAsia" w:hAnsiTheme="minorHAnsi" w:cstheme="minorBidi"/>
          <w:sz w:val="22"/>
        </w:rPr>
        <w:t>,</w:t>
      </w:r>
      <w:r w:rsidR="00CB341E" w:rsidRPr="00FF7098">
        <w:rPr>
          <w:rFonts w:asciiTheme="minorHAnsi" w:eastAsiaTheme="minorEastAsia" w:hAnsiTheme="minorHAnsi" w:cstheme="minorBidi"/>
          <w:sz w:val="22"/>
        </w:rPr>
        <w:t xml:space="preserve"> samen met anderen uit hun huishouden</w:t>
      </w:r>
      <w:r w:rsidR="00F34D03" w:rsidRPr="00FF7098">
        <w:rPr>
          <w:rFonts w:asciiTheme="minorHAnsi" w:eastAsiaTheme="minorEastAsia" w:hAnsiTheme="minorHAnsi" w:cstheme="minorBidi"/>
          <w:sz w:val="22"/>
        </w:rPr>
        <w:t>;</w:t>
      </w:r>
      <w:r w:rsidR="00CB341E" w:rsidRPr="00FF7098">
        <w:rPr>
          <w:rFonts w:asciiTheme="minorHAnsi" w:eastAsiaTheme="minorEastAsia" w:hAnsiTheme="minorHAnsi" w:cstheme="minorBidi"/>
          <w:sz w:val="22"/>
        </w:rPr>
        <w:t xml:space="preserve"> </w:t>
      </w:r>
    </w:p>
    <w:p w14:paraId="0851323F" w14:textId="6FDC5A0C" w:rsidR="00CB341E" w:rsidRPr="00FF7098" w:rsidRDefault="00272D0D" w:rsidP="12B11D41">
      <w:pPr>
        <w:pStyle w:val="Lijstalinea"/>
        <w:numPr>
          <w:ilvl w:val="0"/>
          <w:numId w:val="5"/>
        </w:numPr>
        <w:spacing w:line="259" w:lineRule="auto"/>
        <w:rPr>
          <w:rFonts w:asciiTheme="minorHAnsi" w:eastAsiaTheme="minorEastAsia" w:hAnsiTheme="minorHAnsi" w:cstheme="minorBidi"/>
          <w:sz w:val="22"/>
        </w:rPr>
      </w:pPr>
      <w:r w:rsidRPr="00FF7098">
        <w:rPr>
          <w:rFonts w:asciiTheme="minorHAnsi" w:eastAsiaTheme="minorEastAsia" w:hAnsiTheme="minorHAnsi" w:cstheme="minorBidi"/>
          <w:sz w:val="22"/>
        </w:rPr>
        <w:t>d</w:t>
      </w:r>
      <w:r w:rsidR="00CB341E" w:rsidRPr="00FF7098">
        <w:rPr>
          <w:rFonts w:asciiTheme="minorHAnsi" w:eastAsiaTheme="minorEastAsia" w:hAnsiTheme="minorHAnsi" w:cstheme="minorBidi"/>
          <w:sz w:val="22"/>
        </w:rPr>
        <w:t>e samenkomsten zo inrichten dat we op het gebied van organisatie, routing en hygiëne voldoen aan de richtlijnen en voorschriften van de overheid</w:t>
      </w:r>
      <w:r w:rsidR="00F34D03" w:rsidRPr="00FF7098">
        <w:rPr>
          <w:rFonts w:asciiTheme="minorHAnsi" w:eastAsiaTheme="minorEastAsia" w:hAnsiTheme="minorHAnsi" w:cstheme="minorBidi"/>
          <w:sz w:val="22"/>
        </w:rPr>
        <w:t xml:space="preserve"> </w:t>
      </w:r>
      <w:r w:rsidR="00CB341E" w:rsidRPr="00FF7098">
        <w:rPr>
          <w:rFonts w:asciiTheme="minorHAnsi" w:eastAsiaTheme="minorEastAsia" w:hAnsiTheme="minorHAnsi" w:cstheme="minorBidi"/>
          <w:sz w:val="22"/>
        </w:rPr>
        <w:t>/</w:t>
      </w:r>
      <w:r w:rsidR="00F34D03" w:rsidRPr="00FF7098">
        <w:rPr>
          <w:rFonts w:asciiTheme="minorHAnsi" w:eastAsiaTheme="minorEastAsia" w:hAnsiTheme="minorHAnsi" w:cstheme="minorBidi"/>
          <w:sz w:val="22"/>
        </w:rPr>
        <w:t xml:space="preserve"> </w:t>
      </w:r>
      <w:r w:rsidR="00CB341E" w:rsidRPr="00FF7098">
        <w:rPr>
          <w:rFonts w:asciiTheme="minorHAnsi" w:eastAsiaTheme="minorEastAsia" w:hAnsiTheme="minorHAnsi" w:cstheme="minorBidi"/>
          <w:sz w:val="22"/>
        </w:rPr>
        <w:t xml:space="preserve">het RIVM en de vanuit het landelijk kerkverband aangereikte </w:t>
      </w:r>
      <w:r w:rsidR="00F34D03" w:rsidRPr="00FF7098">
        <w:rPr>
          <w:rFonts w:asciiTheme="minorHAnsi" w:eastAsiaTheme="minorEastAsia" w:hAnsiTheme="minorHAnsi" w:cstheme="minorBidi"/>
          <w:sz w:val="22"/>
        </w:rPr>
        <w:t>richtlijnen;</w:t>
      </w:r>
    </w:p>
    <w:p w14:paraId="2E0149CB" w14:textId="48CF3C9D" w:rsidR="00CB341E" w:rsidRPr="00FF7098" w:rsidRDefault="00272D0D" w:rsidP="12B11D41">
      <w:pPr>
        <w:pStyle w:val="Lijstalinea"/>
        <w:numPr>
          <w:ilvl w:val="0"/>
          <w:numId w:val="5"/>
        </w:numPr>
        <w:spacing w:line="259" w:lineRule="auto"/>
        <w:rPr>
          <w:rFonts w:asciiTheme="minorHAnsi" w:eastAsiaTheme="minorEastAsia" w:hAnsiTheme="minorHAnsi" w:cstheme="minorBidi"/>
          <w:sz w:val="22"/>
        </w:rPr>
      </w:pPr>
      <w:r w:rsidRPr="00FF7098">
        <w:rPr>
          <w:rFonts w:asciiTheme="minorHAnsi" w:eastAsiaTheme="minorEastAsia" w:hAnsiTheme="minorHAnsi" w:cstheme="minorBidi"/>
          <w:sz w:val="22"/>
        </w:rPr>
        <w:t>o</w:t>
      </w:r>
      <w:r w:rsidR="00CB341E" w:rsidRPr="00FF7098">
        <w:rPr>
          <w:rFonts w:asciiTheme="minorHAnsi" w:eastAsiaTheme="minorEastAsia" w:hAnsiTheme="minorHAnsi" w:cstheme="minorBidi"/>
          <w:sz w:val="22"/>
        </w:rPr>
        <w:t>p de hoogte blijven van ontwikkelingen en aanwijzingen</w:t>
      </w:r>
      <w:r w:rsidR="00060265" w:rsidRPr="00FF7098">
        <w:rPr>
          <w:rFonts w:asciiTheme="minorHAnsi" w:eastAsiaTheme="minorEastAsia" w:hAnsiTheme="minorHAnsi" w:cstheme="minorBidi"/>
          <w:sz w:val="22"/>
        </w:rPr>
        <w:t>. W</w:t>
      </w:r>
      <w:r w:rsidR="00CB341E" w:rsidRPr="00FF7098">
        <w:rPr>
          <w:rFonts w:asciiTheme="minorHAnsi" w:eastAsiaTheme="minorEastAsia" w:hAnsiTheme="minorHAnsi" w:cstheme="minorBidi"/>
          <w:sz w:val="22"/>
        </w:rPr>
        <w:t xml:space="preserve">e leren, evalueren en stellen bij vanuit de praktijk. Dat betekent dat we dit gebruiksplan regelmatig  </w:t>
      </w:r>
      <w:r w:rsidR="00F34D03" w:rsidRPr="00FF7098">
        <w:rPr>
          <w:rFonts w:asciiTheme="minorHAnsi" w:eastAsiaTheme="minorEastAsia" w:hAnsiTheme="minorHAnsi" w:cstheme="minorBidi"/>
          <w:sz w:val="22"/>
        </w:rPr>
        <w:t>actualiseren</w:t>
      </w:r>
      <w:r w:rsidR="00CB341E" w:rsidRPr="00FF7098">
        <w:rPr>
          <w:rFonts w:asciiTheme="minorHAnsi" w:eastAsiaTheme="minorEastAsia" w:hAnsiTheme="minorHAnsi" w:cstheme="minorBidi"/>
          <w:sz w:val="22"/>
        </w:rPr>
        <w:t>.</w:t>
      </w:r>
    </w:p>
    <w:p w14:paraId="2098523F" w14:textId="78B26E7A" w:rsidR="12B11D41" w:rsidRPr="00FF7098" w:rsidRDefault="12B11D41" w:rsidP="12B11D41">
      <w:pPr>
        <w:rPr>
          <w:rFonts w:asciiTheme="minorHAnsi" w:eastAsiaTheme="minorEastAsia" w:hAnsiTheme="minorHAnsi" w:cstheme="minorBidi"/>
          <w:sz w:val="22"/>
        </w:rPr>
      </w:pPr>
    </w:p>
    <w:p w14:paraId="0278BF5A" w14:textId="77777777" w:rsidR="00CB341E" w:rsidRPr="00FF7098" w:rsidRDefault="00CB341E" w:rsidP="12B11D41">
      <w:pPr>
        <w:pStyle w:val="Lijstalinea"/>
        <w:rPr>
          <w:rFonts w:asciiTheme="minorHAnsi" w:eastAsiaTheme="minorEastAsia" w:hAnsiTheme="minorHAnsi" w:cstheme="minorBidi"/>
          <w:b/>
          <w:bCs/>
          <w:sz w:val="22"/>
        </w:rPr>
      </w:pPr>
    </w:p>
    <w:p w14:paraId="6D51818F" w14:textId="396268DA" w:rsidR="00CB341E" w:rsidRPr="00FF7098" w:rsidRDefault="00B4027F" w:rsidP="003E5759">
      <w:pPr>
        <w:pStyle w:val="Kop1"/>
        <w:rPr>
          <w:rFonts w:asciiTheme="minorHAnsi" w:eastAsiaTheme="minorEastAsia" w:hAnsiTheme="minorHAnsi" w:cstheme="minorBidi"/>
          <w:sz w:val="28"/>
        </w:rPr>
      </w:pPr>
      <w:bookmarkStart w:id="5" w:name="_Toc43318147"/>
      <w:r w:rsidRPr="00FF7098">
        <w:rPr>
          <w:rFonts w:asciiTheme="minorHAnsi" w:eastAsiaTheme="minorEastAsia" w:hAnsiTheme="minorHAnsi" w:cstheme="minorBidi"/>
          <w:sz w:val="28"/>
        </w:rPr>
        <w:lastRenderedPageBreak/>
        <w:t xml:space="preserve">Gebruik van </w:t>
      </w:r>
      <w:r w:rsidR="00FA58E7" w:rsidRPr="00FF7098">
        <w:rPr>
          <w:rFonts w:asciiTheme="minorHAnsi" w:eastAsiaTheme="minorEastAsia" w:hAnsiTheme="minorHAnsi" w:cstheme="minorBidi"/>
          <w:sz w:val="28"/>
        </w:rPr>
        <w:t>het k</w:t>
      </w:r>
      <w:r w:rsidR="00272D0D" w:rsidRPr="00FF7098">
        <w:rPr>
          <w:rFonts w:asciiTheme="minorHAnsi" w:eastAsiaTheme="minorEastAsia" w:hAnsiTheme="minorHAnsi" w:cstheme="minorBidi"/>
          <w:sz w:val="28"/>
        </w:rPr>
        <w:t>erkgebouw</w:t>
      </w:r>
      <w:bookmarkEnd w:id="5"/>
    </w:p>
    <w:p w14:paraId="4F1570C1" w14:textId="4995BCBB" w:rsidR="00272D0D" w:rsidRPr="00FF7098" w:rsidRDefault="00272D0D" w:rsidP="12B11D41">
      <w:pPr>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In dit hoofdstuk</w:t>
      </w:r>
      <w:r w:rsidR="10C091BA" w:rsidRPr="00FF7098">
        <w:rPr>
          <w:rFonts w:asciiTheme="minorHAnsi" w:eastAsiaTheme="minorEastAsia" w:hAnsiTheme="minorHAnsi" w:cstheme="minorBidi"/>
          <w:color w:val="000000" w:themeColor="text1"/>
          <w:sz w:val="22"/>
        </w:rPr>
        <w:t xml:space="preserve"> zal nader worden ingegaan op het gebruik van het kerkgebouw en de inrichting op </w:t>
      </w:r>
      <w:r w:rsidR="00BA64F2">
        <w:rPr>
          <w:rFonts w:asciiTheme="minorHAnsi" w:eastAsiaTheme="minorEastAsia" w:hAnsiTheme="minorHAnsi" w:cstheme="minorBidi"/>
          <w:color w:val="000000" w:themeColor="text1"/>
          <w:sz w:val="22"/>
        </w:rPr>
        <w:t>anderhalve</w:t>
      </w:r>
      <w:r w:rsidR="10C091BA" w:rsidRPr="00FF7098">
        <w:rPr>
          <w:rFonts w:asciiTheme="minorHAnsi" w:eastAsiaTheme="minorEastAsia" w:hAnsiTheme="minorHAnsi" w:cstheme="minorBidi"/>
          <w:color w:val="000000" w:themeColor="text1"/>
          <w:sz w:val="22"/>
        </w:rPr>
        <w:t xml:space="preserve"> meter. </w:t>
      </w:r>
    </w:p>
    <w:p w14:paraId="2ABA52E8" w14:textId="2AECD342" w:rsidR="12B11D41" w:rsidRPr="00FF7098" w:rsidRDefault="12B11D41" w:rsidP="12B11D41">
      <w:pPr>
        <w:rPr>
          <w:rFonts w:asciiTheme="minorHAnsi" w:eastAsiaTheme="minorEastAsia" w:hAnsiTheme="minorHAnsi" w:cstheme="minorBidi"/>
          <w:color w:val="000000" w:themeColor="text1"/>
          <w:sz w:val="22"/>
        </w:rPr>
      </w:pPr>
    </w:p>
    <w:p w14:paraId="6AE44F0C" w14:textId="7FF37C3B" w:rsidR="00CB341E" w:rsidRPr="00501D10" w:rsidRDefault="001434D8" w:rsidP="00501D10">
      <w:pPr>
        <w:pStyle w:val="Kop3"/>
        <w:rPr>
          <w:rFonts w:asciiTheme="minorHAnsi" w:eastAsiaTheme="minorEastAsia" w:hAnsiTheme="minorHAnsi"/>
          <w:sz w:val="22"/>
        </w:rPr>
      </w:pPr>
      <w:bookmarkStart w:id="6" w:name="_Toc43318148"/>
      <w:r w:rsidRPr="00501D10">
        <w:rPr>
          <w:rFonts w:asciiTheme="minorHAnsi" w:eastAsiaTheme="minorEastAsia" w:hAnsiTheme="minorHAnsi"/>
          <w:sz w:val="22"/>
        </w:rPr>
        <w:t>M</w:t>
      </w:r>
      <w:r w:rsidR="00CB341E" w:rsidRPr="00501D10">
        <w:rPr>
          <w:rFonts w:asciiTheme="minorHAnsi" w:eastAsiaTheme="minorEastAsia" w:hAnsiTheme="minorHAnsi"/>
          <w:sz w:val="22"/>
        </w:rPr>
        <w:t>eerdere gebruikers</w:t>
      </w:r>
      <w:r w:rsidRPr="00501D10">
        <w:rPr>
          <w:rFonts w:asciiTheme="minorHAnsi" w:eastAsiaTheme="minorEastAsia" w:hAnsiTheme="minorHAnsi"/>
          <w:sz w:val="22"/>
        </w:rPr>
        <w:t xml:space="preserve"> / meerdere diensten op een zondag</w:t>
      </w:r>
      <w:bookmarkEnd w:id="6"/>
      <w:r w:rsidR="004C12B1" w:rsidRPr="00501D10">
        <w:rPr>
          <w:rFonts w:asciiTheme="minorHAnsi" w:eastAsiaTheme="minorEastAsia" w:hAnsiTheme="minorHAnsi"/>
          <w:sz w:val="22"/>
        </w:rPr>
        <w:t xml:space="preserve"> </w:t>
      </w:r>
    </w:p>
    <w:p w14:paraId="08BB7184" w14:textId="052F64D3" w:rsidR="52BDA516" w:rsidRPr="00FF7098" w:rsidRDefault="52BDA516" w:rsidP="64246D5A">
      <w:pPr>
        <w:jc w:val="both"/>
        <w:rPr>
          <w:rFonts w:asciiTheme="minorHAnsi" w:eastAsiaTheme="minorEastAsia" w:hAnsiTheme="minorHAnsi" w:cstheme="minorBidi"/>
          <w:sz w:val="22"/>
        </w:rPr>
      </w:pPr>
      <w:r w:rsidRPr="64246D5A">
        <w:rPr>
          <w:rFonts w:asciiTheme="minorHAnsi" w:eastAsiaTheme="minorEastAsia" w:hAnsiTheme="minorHAnsi" w:cstheme="minorBidi"/>
          <w:sz w:val="22"/>
        </w:rPr>
        <w:t>In de eerste aanleg zal er</w:t>
      </w:r>
      <w:r w:rsidR="5DEC1DE9" w:rsidRPr="64246D5A">
        <w:rPr>
          <w:rFonts w:asciiTheme="minorHAnsi" w:eastAsiaTheme="minorEastAsia" w:hAnsiTheme="minorHAnsi" w:cstheme="minorBidi"/>
          <w:sz w:val="22"/>
        </w:rPr>
        <w:t xml:space="preserve">, zoals gebruikelijk was, een eredienst worden gehouden op zondagmorgen om 10.00 uur. De dienst zal worden gehouden aan de </w:t>
      </w:r>
      <w:proofErr w:type="spellStart"/>
      <w:r w:rsidR="5DEC1DE9" w:rsidRPr="64246D5A">
        <w:rPr>
          <w:rFonts w:asciiTheme="minorHAnsi" w:eastAsiaTheme="minorEastAsia" w:hAnsiTheme="minorHAnsi" w:cstheme="minorBidi"/>
          <w:sz w:val="22"/>
        </w:rPr>
        <w:t>Doelweg</w:t>
      </w:r>
      <w:proofErr w:type="spellEnd"/>
      <w:r w:rsidR="5DEC1DE9" w:rsidRPr="64246D5A">
        <w:rPr>
          <w:rFonts w:asciiTheme="minorHAnsi" w:eastAsiaTheme="minorEastAsia" w:hAnsiTheme="minorHAnsi" w:cstheme="minorBidi"/>
          <w:sz w:val="22"/>
        </w:rPr>
        <w:t xml:space="preserve"> 7 te Tholen en is toegankelijk voor de gemee</w:t>
      </w:r>
      <w:r w:rsidR="41230F5E" w:rsidRPr="64246D5A">
        <w:rPr>
          <w:rFonts w:asciiTheme="minorHAnsi" w:eastAsiaTheme="minorEastAsia" w:hAnsiTheme="minorHAnsi" w:cstheme="minorBidi"/>
          <w:sz w:val="22"/>
        </w:rPr>
        <w:t xml:space="preserve">nte van Poortvliet en de gemeente van Tholen. </w:t>
      </w:r>
      <w:r w:rsidR="3FE5FF5A" w:rsidRPr="64246D5A">
        <w:rPr>
          <w:rFonts w:asciiTheme="minorHAnsi" w:eastAsiaTheme="minorEastAsia" w:hAnsiTheme="minorHAnsi" w:cstheme="minorBidi"/>
          <w:sz w:val="22"/>
        </w:rPr>
        <w:t>Er zal gebruik worden gemaakt van een reserveringssysteem waar onder ‘h4 uitnodigingsbeleid’ verder uitwerk</w:t>
      </w:r>
      <w:r w:rsidR="2C0351D7" w:rsidRPr="64246D5A">
        <w:rPr>
          <w:rFonts w:asciiTheme="minorHAnsi" w:eastAsiaTheme="minorEastAsia" w:hAnsiTheme="minorHAnsi" w:cstheme="minorBidi"/>
          <w:sz w:val="22"/>
        </w:rPr>
        <w:t>ing</w:t>
      </w:r>
      <w:r w:rsidR="3FE5FF5A" w:rsidRPr="64246D5A">
        <w:rPr>
          <w:rFonts w:asciiTheme="minorHAnsi" w:eastAsiaTheme="minorEastAsia" w:hAnsiTheme="minorHAnsi" w:cstheme="minorBidi"/>
          <w:sz w:val="22"/>
        </w:rPr>
        <w:t xml:space="preserve"> aan is gegeven.</w:t>
      </w:r>
      <w:r w:rsidR="002F12A7" w:rsidRPr="64246D5A">
        <w:rPr>
          <w:rFonts w:asciiTheme="minorHAnsi" w:eastAsiaTheme="minorEastAsia" w:hAnsiTheme="minorHAnsi" w:cstheme="minorBidi"/>
          <w:sz w:val="22"/>
        </w:rPr>
        <w:t xml:space="preserve"> De gemeente van Oud-Vossemeer zal </w:t>
      </w:r>
      <w:r w:rsidR="00D10E93" w:rsidRPr="64246D5A">
        <w:rPr>
          <w:rFonts w:asciiTheme="minorHAnsi" w:eastAsiaTheme="minorEastAsia" w:hAnsiTheme="minorHAnsi" w:cstheme="minorBidi"/>
          <w:sz w:val="22"/>
        </w:rPr>
        <w:t xml:space="preserve">vanaf 5 juli 2020 </w:t>
      </w:r>
      <w:r w:rsidR="002F12A7" w:rsidRPr="64246D5A">
        <w:rPr>
          <w:rFonts w:asciiTheme="minorHAnsi" w:eastAsiaTheme="minorEastAsia" w:hAnsiTheme="minorHAnsi" w:cstheme="minorBidi"/>
          <w:sz w:val="22"/>
        </w:rPr>
        <w:t xml:space="preserve">in </w:t>
      </w:r>
      <w:r w:rsidR="10E42719" w:rsidRPr="64246D5A">
        <w:rPr>
          <w:rFonts w:asciiTheme="minorHAnsi" w:eastAsiaTheme="minorEastAsia" w:hAnsiTheme="minorHAnsi" w:cstheme="minorBidi"/>
          <w:sz w:val="22"/>
        </w:rPr>
        <w:t>haar</w:t>
      </w:r>
      <w:r w:rsidR="002F12A7" w:rsidRPr="64246D5A">
        <w:rPr>
          <w:rFonts w:asciiTheme="minorHAnsi" w:eastAsiaTheme="minorEastAsia" w:hAnsiTheme="minorHAnsi" w:cstheme="minorBidi"/>
          <w:sz w:val="22"/>
        </w:rPr>
        <w:t xml:space="preserve"> eigen kerkgebouw samenkomen.</w:t>
      </w:r>
    </w:p>
    <w:p w14:paraId="4D8B18E5" w14:textId="596E3273" w:rsidR="003526C4" w:rsidRPr="00FF7098" w:rsidRDefault="003526C4" w:rsidP="12B11D41">
      <w:pPr>
        <w:rPr>
          <w:rFonts w:asciiTheme="minorHAnsi" w:eastAsiaTheme="minorEastAsia" w:hAnsiTheme="minorHAnsi" w:cstheme="minorBidi"/>
          <w:color w:val="C0504D" w:themeColor="accent2"/>
          <w:sz w:val="22"/>
        </w:rPr>
      </w:pPr>
    </w:p>
    <w:p w14:paraId="46A51873" w14:textId="7EFC4261" w:rsidR="00CB341E" w:rsidRPr="00501D10" w:rsidRDefault="00B4027F" w:rsidP="00501D10">
      <w:pPr>
        <w:pStyle w:val="Kop3"/>
        <w:rPr>
          <w:rFonts w:asciiTheme="minorHAnsi" w:eastAsiaTheme="minorEastAsia" w:hAnsiTheme="minorHAnsi"/>
          <w:sz w:val="22"/>
        </w:rPr>
      </w:pPr>
      <w:bookmarkStart w:id="7" w:name="_Toc43318149"/>
      <w:r w:rsidRPr="00501D10">
        <w:rPr>
          <w:rFonts w:asciiTheme="minorHAnsi" w:eastAsiaTheme="minorEastAsia" w:hAnsiTheme="minorHAnsi"/>
          <w:sz w:val="22"/>
        </w:rPr>
        <w:t>Gebruik kerkzalen</w:t>
      </w:r>
      <w:bookmarkEnd w:id="7"/>
      <w:r w:rsidRPr="00501D10">
        <w:rPr>
          <w:rFonts w:asciiTheme="minorHAnsi" w:eastAsiaTheme="minorEastAsia" w:hAnsiTheme="minorHAnsi"/>
          <w:sz w:val="22"/>
        </w:rPr>
        <w:t xml:space="preserve"> </w:t>
      </w:r>
    </w:p>
    <w:p w14:paraId="15942155" w14:textId="77777777" w:rsidR="002F12A7" w:rsidRDefault="002F12A7"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 xml:space="preserve">Gemeenteleden zullen anderhalve meter uit elkaar zitten tijdens de samenkomst. Deze anderhalve meter is conform de geldende RIVM richtlijn. Dit betekent dat gemeenteleden uit één huishouden wel binnen de anderhalve meter naast elkaar kunnen zitten. </w:t>
      </w:r>
    </w:p>
    <w:p w14:paraId="56B54436" w14:textId="317771E2" w:rsidR="00060265" w:rsidRPr="00FF7098" w:rsidRDefault="00FF7098" w:rsidP="64246D5A">
      <w:pPr>
        <w:jc w:val="both"/>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Het is tot 1 juli 2020 toegestaan om met 30 personen de samenkomst te organiseren. Na 1 juli 2020 is dit aantal door de overheid opgehoogd tot maximaal 100 personen. Dit aantal personen geld</w:t>
      </w:r>
      <w:r w:rsidR="313296CC" w:rsidRPr="64246D5A">
        <w:rPr>
          <w:rFonts w:asciiTheme="minorHAnsi" w:eastAsiaTheme="minorEastAsia" w:hAnsiTheme="minorHAnsi" w:cstheme="minorBidi"/>
          <w:color w:val="000000" w:themeColor="text1"/>
          <w:sz w:val="22"/>
        </w:rPr>
        <w:t>t</w:t>
      </w:r>
      <w:r w:rsidRPr="64246D5A">
        <w:rPr>
          <w:rFonts w:asciiTheme="minorHAnsi" w:eastAsiaTheme="minorEastAsia" w:hAnsiTheme="minorHAnsi" w:cstheme="minorBidi"/>
          <w:color w:val="000000" w:themeColor="text1"/>
          <w:sz w:val="22"/>
        </w:rPr>
        <w:t xml:space="preserve"> voor alle aanwezigen in het kerkgebouw.</w:t>
      </w:r>
    </w:p>
    <w:p w14:paraId="089CF147" w14:textId="1B08C2BC" w:rsidR="00060265" w:rsidRPr="00FF7098" w:rsidRDefault="00060265" w:rsidP="00F478A1">
      <w:pPr>
        <w:jc w:val="both"/>
        <w:rPr>
          <w:rFonts w:asciiTheme="minorHAnsi" w:eastAsiaTheme="minorEastAsia" w:hAnsiTheme="minorHAnsi" w:cstheme="minorBidi"/>
          <w:color w:val="000000" w:themeColor="text1"/>
          <w:sz w:val="22"/>
        </w:rPr>
      </w:pPr>
    </w:p>
    <w:p w14:paraId="5040F153" w14:textId="181ABDC6" w:rsidR="00CB341E" w:rsidRPr="00501D10" w:rsidRDefault="0008751E" w:rsidP="00F478A1">
      <w:pPr>
        <w:pStyle w:val="Kop3"/>
        <w:jc w:val="both"/>
        <w:rPr>
          <w:rFonts w:asciiTheme="minorHAnsi" w:eastAsiaTheme="minorEastAsia" w:hAnsiTheme="minorHAnsi"/>
          <w:sz w:val="22"/>
        </w:rPr>
      </w:pPr>
      <w:bookmarkStart w:id="8" w:name="_Toc43318150"/>
      <w:r w:rsidRPr="00501D10">
        <w:rPr>
          <w:rFonts w:asciiTheme="minorHAnsi" w:eastAsiaTheme="minorEastAsia" w:hAnsiTheme="minorHAnsi"/>
          <w:sz w:val="22"/>
        </w:rPr>
        <w:t>P</w:t>
      </w:r>
      <w:r w:rsidR="007001D5" w:rsidRPr="00501D10">
        <w:rPr>
          <w:rFonts w:asciiTheme="minorHAnsi" w:eastAsiaTheme="minorEastAsia" w:hAnsiTheme="minorHAnsi"/>
          <w:sz w:val="22"/>
        </w:rPr>
        <w:t>laatsing in de k</w:t>
      </w:r>
      <w:r w:rsidR="00B4027F" w:rsidRPr="00501D10">
        <w:rPr>
          <w:rFonts w:asciiTheme="minorHAnsi" w:eastAsiaTheme="minorEastAsia" w:hAnsiTheme="minorHAnsi"/>
          <w:sz w:val="22"/>
        </w:rPr>
        <w:t>erkzaal</w:t>
      </w:r>
      <w:bookmarkEnd w:id="8"/>
    </w:p>
    <w:p w14:paraId="234A0D30" w14:textId="1E6C5890" w:rsidR="003526C4" w:rsidRPr="00B642E7" w:rsidRDefault="00FF7098" w:rsidP="64246D5A">
      <w:pPr>
        <w:jc w:val="both"/>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Er is zal in de kerkzaal gebruik gemaakt worden van </w:t>
      </w:r>
      <w:r w:rsidR="00F34CC7">
        <w:rPr>
          <w:rFonts w:asciiTheme="minorHAnsi" w:eastAsiaTheme="minorEastAsia" w:hAnsiTheme="minorHAnsi" w:cstheme="minorBidi"/>
          <w:color w:val="000000" w:themeColor="text1"/>
          <w:sz w:val="22"/>
        </w:rPr>
        <w:t>aangewezen</w:t>
      </w:r>
      <w:r w:rsidRPr="64246D5A">
        <w:rPr>
          <w:rFonts w:asciiTheme="minorHAnsi" w:eastAsiaTheme="minorEastAsia" w:hAnsiTheme="minorHAnsi" w:cstheme="minorBidi"/>
          <w:color w:val="000000" w:themeColor="text1"/>
          <w:sz w:val="22"/>
        </w:rPr>
        <w:t xml:space="preserve"> zitplaatsen. De plaatsing van de zitplaatsen is in </w:t>
      </w:r>
      <w:r w:rsidRPr="64246D5A">
        <w:rPr>
          <w:rFonts w:asciiTheme="minorHAnsi" w:eastAsiaTheme="minorEastAsia" w:hAnsiTheme="minorHAnsi" w:cstheme="minorBidi"/>
          <w:b/>
          <w:bCs/>
          <w:color w:val="000000" w:themeColor="text1"/>
          <w:sz w:val="22"/>
        </w:rPr>
        <w:t xml:space="preserve">[bijlage 1] </w:t>
      </w:r>
      <w:r w:rsidRPr="64246D5A">
        <w:rPr>
          <w:rFonts w:asciiTheme="minorHAnsi" w:eastAsiaTheme="minorEastAsia" w:hAnsiTheme="minorHAnsi" w:cstheme="minorBidi"/>
          <w:color w:val="000000" w:themeColor="text1"/>
          <w:sz w:val="22"/>
        </w:rPr>
        <w:t>weergegeven. Rondom de vastgestelde zitplaatsen is een ruimte van 1,5 meter gegarandeerd.</w:t>
      </w:r>
      <w:r w:rsidR="00B642E7" w:rsidRPr="64246D5A">
        <w:rPr>
          <w:rFonts w:asciiTheme="minorHAnsi" w:eastAsiaTheme="minorEastAsia" w:hAnsiTheme="minorHAnsi" w:cstheme="minorBidi"/>
          <w:color w:val="000000" w:themeColor="text1"/>
          <w:sz w:val="22"/>
        </w:rPr>
        <w:t xml:space="preserve"> Het zal voor gemeenteleden duidelijk worden gemarkeerd waar wel en waar niet gezeten kan worden. </w:t>
      </w:r>
    </w:p>
    <w:p w14:paraId="4D251C69" w14:textId="77777777" w:rsidR="001A282C" w:rsidRPr="00FF7098" w:rsidRDefault="001A282C" w:rsidP="00F478A1">
      <w:pPr>
        <w:jc w:val="both"/>
        <w:rPr>
          <w:rFonts w:asciiTheme="minorHAnsi" w:eastAsiaTheme="minorEastAsia" w:hAnsiTheme="minorHAnsi" w:cstheme="minorBidi"/>
          <w:sz w:val="22"/>
          <w:highlight w:val="yellow"/>
        </w:rPr>
      </w:pPr>
    </w:p>
    <w:p w14:paraId="611C3865" w14:textId="1DF1D107" w:rsidR="00BC15C7" w:rsidRPr="00FF7098" w:rsidRDefault="002F12A7" w:rsidP="00F478A1">
      <w:pPr>
        <w:pStyle w:val="Kop3"/>
        <w:jc w:val="both"/>
        <w:rPr>
          <w:rFonts w:asciiTheme="minorHAnsi" w:eastAsiaTheme="minorEastAsia" w:hAnsiTheme="minorHAnsi" w:cstheme="minorBidi"/>
          <w:sz w:val="22"/>
        </w:rPr>
      </w:pPr>
      <w:bookmarkStart w:id="9" w:name="_Toc43318151"/>
      <w:r>
        <w:rPr>
          <w:rFonts w:asciiTheme="minorHAnsi" w:eastAsiaTheme="minorEastAsia" w:hAnsiTheme="minorHAnsi" w:cstheme="minorBidi"/>
          <w:sz w:val="22"/>
        </w:rPr>
        <w:t>N</w:t>
      </w:r>
      <w:r w:rsidR="00BC15C7" w:rsidRPr="00FF7098">
        <w:rPr>
          <w:rFonts w:asciiTheme="minorHAnsi" w:eastAsiaTheme="minorEastAsia" w:hAnsiTheme="minorHAnsi" w:cstheme="minorBidi"/>
          <w:sz w:val="22"/>
        </w:rPr>
        <w:t>ormale capaciteit en aangepaste capaciteit</w:t>
      </w:r>
      <w:bookmarkEnd w:id="9"/>
      <w:r w:rsidR="00BC15C7" w:rsidRPr="00FF7098">
        <w:rPr>
          <w:rFonts w:asciiTheme="minorHAnsi" w:eastAsiaTheme="minorEastAsia" w:hAnsiTheme="minorHAnsi" w:cstheme="minorBidi"/>
          <w:sz w:val="22"/>
        </w:rPr>
        <w:t xml:space="preserve"> </w:t>
      </w:r>
    </w:p>
    <w:tbl>
      <w:tblPr>
        <w:tblStyle w:val="Lichtelijst-accent11"/>
        <w:tblW w:w="0" w:type="auto"/>
        <w:tblLayout w:type="fixed"/>
        <w:tblLook w:val="04A0" w:firstRow="1" w:lastRow="0" w:firstColumn="1" w:lastColumn="0" w:noHBand="0" w:noVBand="1"/>
      </w:tblPr>
      <w:tblGrid>
        <w:gridCol w:w="1975"/>
        <w:gridCol w:w="2410"/>
        <w:gridCol w:w="2061"/>
        <w:gridCol w:w="2037"/>
      </w:tblGrid>
      <w:tr w:rsidR="00B642E7" w:rsidRPr="00B642E7" w14:paraId="31B40658" w14:textId="77777777" w:rsidTr="00DF6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6FF4E06" w14:textId="42C4B31F" w:rsidR="00FC26F3" w:rsidRPr="00B642E7" w:rsidRDefault="00FC26F3" w:rsidP="00F478A1">
            <w:pPr>
              <w:jc w:val="both"/>
              <w:rPr>
                <w:rFonts w:asciiTheme="minorHAnsi" w:eastAsiaTheme="minorEastAsia" w:hAnsiTheme="minorHAnsi" w:cstheme="minorBidi"/>
                <w:sz w:val="22"/>
              </w:rPr>
            </w:pPr>
            <w:r w:rsidRPr="00B642E7">
              <w:rPr>
                <w:rFonts w:asciiTheme="minorHAnsi" w:eastAsiaTheme="minorEastAsia" w:hAnsiTheme="minorHAnsi" w:cstheme="minorBidi"/>
                <w:sz w:val="22"/>
              </w:rPr>
              <w:t>Zaal</w:t>
            </w:r>
          </w:p>
        </w:tc>
        <w:tc>
          <w:tcPr>
            <w:tcW w:w="2410" w:type="dxa"/>
          </w:tcPr>
          <w:p w14:paraId="2B6111D3" w14:textId="35BCA699" w:rsidR="00FC26F3" w:rsidRPr="00B642E7" w:rsidRDefault="00FC26F3" w:rsidP="00F478A1">
            <w:pPr>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00B642E7">
              <w:rPr>
                <w:rFonts w:asciiTheme="minorHAnsi" w:eastAsiaTheme="minorEastAsia" w:hAnsiTheme="minorHAnsi" w:cstheme="minorBidi"/>
                <w:sz w:val="22"/>
              </w:rPr>
              <w:t>Normaal gebruik</w:t>
            </w:r>
          </w:p>
        </w:tc>
        <w:tc>
          <w:tcPr>
            <w:tcW w:w="2061" w:type="dxa"/>
          </w:tcPr>
          <w:p w14:paraId="45F596BB" w14:textId="6D60421D" w:rsidR="00FC26F3" w:rsidRPr="00B642E7" w:rsidRDefault="00FC26F3" w:rsidP="00F478A1">
            <w:pPr>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00B642E7">
              <w:rPr>
                <w:rFonts w:asciiTheme="minorHAnsi" w:eastAsiaTheme="minorEastAsia" w:hAnsiTheme="minorHAnsi" w:cstheme="minorBidi"/>
                <w:sz w:val="22"/>
              </w:rPr>
              <w:t>Aangepast gebruik per 1 juni</w:t>
            </w:r>
          </w:p>
        </w:tc>
        <w:tc>
          <w:tcPr>
            <w:tcW w:w="2037" w:type="dxa"/>
          </w:tcPr>
          <w:p w14:paraId="79A45DEB" w14:textId="48810484" w:rsidR="00FC26F3" w:rsidRPr="00B642E7" w:rsidRDefault="00FC26F3" w:rsidP="00F478A1">
            <w:pPr>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00B642E7">
              <w:rPr>
                <w:rFonts w:asciiTheme="minorHAnsi" w:eastAsiaTheme="minorEastAsia" w:hAnsiTheme="minorHAnsi" w:cstheme="minorBidi"/>
                <w:sz w:val="22"/>
              </w:rPr>
              <w:t>Aangepast gebruik per 1 juli</w:t>
            </w:r>
          </w:p>
        </w:tc>
      </w:tr>
      <w:tr w:rsidR="00D76D76" w:rsidRPr="00FF7098" w14:paraId="4AA8D151" w14:textId="77777777" w:rsidTr="00DF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FB81D69" w14:textId="4C2309D5" w:rsidR="001537C0" w:rsidRPr="00FF7098" w:rsidRDefault="001537C0" w:rsidP="00F478A1">
            <w:pPr>
              <w:jc w:val="both"/>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Kerkzaal</w:t>
            </w:r>
            <w:r w:rsidR="00D76D76" w:rsidRPr="00FF7098">
              <w:rPr>
                <w:rFonts w:asciiTheme="minorHAnsi" w:eastAsiaTheme="minorEastAsia" w:hAnsiTheme="minorHAnsi" w:cstheme="minorBidi"/>
                <w:color w:val="000000" w:themeColor="text1"/>
                <w:sz w:val="22"/>
              </w:rPr>
              <w:t xml:space="preserve"> </w:t>
            </w:r>
          </w:p>
        </w:tc>
        <w:tc>
          <w:tcPr>
            <w:tcW w:w="2410" w:type="dxa"/>
          </w:tcPr>
          <w:p w14:paraId="154D170B" w14:textId="77777777" w:rsidR="001537C0" w:rsidRPr="00FF7098" w:rsidRDefault="02EDC0F2"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Kerkdiensten en gemeentevergaderingen</w:t>
            </w:r>
          </w:p>
          <w:p w14:paraId="4979C8ED" w14:textId="2DA50C17" w:rsidR="001537C0" w:rsidRPr="00FF7098" w:rsidRDefault="335A1D7D"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r w:rsidRPr="00772CF0">
              <w:rPr>
                <w:rFonts w:asciiTheme="minorHAnsi" w:eastAsiaTheme="minorEastAsia" w:hAnsiTheme="minorHAnsi" w:cstheme="minorBidi"/>
                <w:color w:val="000000" w:themeColor="text1"/>
                <w:sz w:val="22"/>
              </w:rPr>
              <w:t>240</w:t>
            </w:r>
            <w:r w:rsidR="02EDC0F2" w:rsidRPr="64246D5A">
              <w:rPr>
                <w:rFonts w:asciiTheme="minorHAnsi" w:eastAsiaTheme="minorEastAsia" w:hAnsiTheme="minorHAnsi" w:cstheme="minorBidi"/>
                <w:color w:val="000000" w:themeColor="text1"/>
                <w:sz w:val="22"/>
              </w:rPr>
              <w:t xml:space="preserve"> zitplaatsen</w:t>
            </w:r>
          </w:p>
        </w:tc>
        <w:tc>
          <w:tcPr>
            <w:tcW w:w="2061" w:type="dxa"/>
          </w:tcPr>
          <w:p w14:paraId="517DACF9" w14:textId="77777777" w:rsidR="001537C0" w:rsidRPr="00FF7098" w:rsidRDefault="02EDC0F2"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Kerkdiensten (max. 1 op zondag); 30 zitplaatsen.  </w:t>
            </w:r>
          </w:p>
          <w:p w14:paraId="601E1452" w14:textId="7FF729D2" w:rsidR="00D76D76" w:rsidRPr="00FF7098" w:rsidRDefault="00D76D76"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p>
        </w:tc>
        <w:tc>
          <w:tcPr>
            <w:tcW w:w="2037" w:type="dxa"/>
          </w:tcPr>
          <w:p w14:paraId="7CFE8106" w14:textId="7EB1E3E9" w:rsidR="001537C0" w:rsidRPr="00FF7098" w:rsidRDefault="02EDC0F2"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Kerkdiensten (max. 2 op zondag); </w:t>
            </w:r>
            <w:r w:rsidR="00772CF0">
              <w:rPr>
                <w:rFonts w:asciiTheme="minorHAnsi" w:eastAsiaTheme="minorEastAsia" w:hAnsiTheme="minorHAnsi" w:cstheme="minorBidi"/>
                <w:color w:val="000000" w:themeColor="text1"/>
                <w:sz w:val="22"/>
              </w:rPr>
              <w:t>van 50 opbouwen naar 100</w:t>
            </w:r>
            <w:r w:rsidRPr="64246D5A">
              <w:rPr>
                <w:rFonts w:asciiTheme="minorHAnsi" w:eastAsiaTheme="minorEastAsia" w:hAnsiTheme="minorHAnsi" w:cstheme="minorBidi"/>
                <w:color w:val="000000" w:themeColor="text1"/>
                <w:sz w:val="22"/>
              </w:rPr>
              <w:t>zitplaatsen</w:t>
            </w:r>
            <w:r w:rsidR="29D80CEB" w:rsidRPr="64246D5A">
              <w:rPr>
                <w:rFonts w:asciiTheme="minorHAnsi" w:eastAsiaTheme="minorEastAsia" w:hAnsiTheme="minorHAnsi" w:cstheme="minorBidi"/>
                <w:color w:val="000000" w:themeColor="text1"/>
                <w:sz w:val="22"/>
              </w:rPr>
              <w:t xml:space="preserve">. </w:t>
            </w:r>
          </w:p>
        </w:tc>
      </w:tr>
      <w:tr w:rsidR="00D76D76" w:rsidRPr="00FF7098" w14:paraId="689F4562" w14:textId="77777777" w:rsidTr="00DF6195">
        <w:tc>
          <w:tcPr>
            <w:cnfStyle w:val="001000000000" w:firstRow="0" w:lastRow="0" w:firstColumn="1" w:lastColumn="0" w:oddVBand="0" w:evenVBand="0" w:oddHBand="0" w:evenHBand="0" w:firstRowFirstColumn="0" w:firstRowLastColumn="0" w:lastRowFirstColumn="0" w:lastRowLastColumn="0"/>
            <w:tcW w:w="1975" w:type="dxa"/>
          </w:tcPr>
          <w:p w14:paraId="20D905D5" w14:textId="031ACD28" w:rsidR="0079009E" w:rsidRPr="00FF7098" w:rsidRDefault="0079009E" w:rsidP="00DF6195">
            <w:pPr>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 xml:space="preserve">Consistorie </w:t>
            </w:r>
          </w:p>
        </w:tc>
        <w:tc>
          <w:tcPr>
            <w:tcW w:w="2410" w:type="dxa"/>
          </w:tcPr>
          <w:p w14:paraId="0EC33A33" w14:textId="77777777" w:rsidR="0079009E" w:rsidRPr="00FF7098" w:rsidRDefault="07A0D96A" w:rsidP="009D6B6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Kerkenraad voor de dienst</w:t>
            </w:r>
          </w:p>
          <w:p w14:paraId="40C1886E" w14:textId="363D37BF" w:rsidR="0079009E" w:rsidRPr="00FF7098" w:rsidRDefault="07A0D96A" w:rsidP="009D6B6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Vergaderzaal voor o.a. </w:t>
            </w:r>
            <w:r w:rsidR="357F0E82" w:rsidRPr="64246D5A">
              <w:rPr>
                <w:rFonts w:asciiTheme="minorHAnsi" w:eastAsiaTheme="minorEastAsia" w:hAnsiTheme="minorHAnsi" w:cstheme="minorBidi"/>
                <w:color w:val="000000" w:themeColor="text1"/>
                <w:sz w:val="22"/>
              </w:rPr>
              <w:t>kerkenraad, catechisatie en kindernevendienst</w:t>
            </w:r>
          </w:p>
        </w:tc>
        <w:tc>
          <w:tcPr>
            <w:tcW w:w="2061" w:type="dxa"/>
          </w:tcPr>
          <w:p w14:paraId="4A3E6D3C" w14:textId="7DD6D1A3" w:rsidR="0079009E" w:rsidRPr="00FF7098" w:rsidRDefault="07A0D96A" w:rsidP="009D6B6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Ouderling + diaken + voorganger.</w:t>
            </w:r>
          </w:p>
          <w:p w14:paraId="5B9BCBCF" w14:textId="52BE1834" w:rsidR="0079009E" w:rsidRPr="00FF7098" w:rsidRDefault="07A0D96A" w:rsidP="009D6B6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Voor overige doelen: gesloten. Vergaderen in overleg met coördinator in grote zaal</w:t>
            </w:r>
          </w:p>
        </w:tc>
        <w:tc>
          <w:tcPr>
            <w:tcW w:w="2037" w:type="dxa"/>
          </w:tcPr>
          <w:p w14:paraId="179FDE51" w14:textId="6C07DE92" w:rsidR="0079009E" w:rsidRPr="00FF7098" w:rsidRDefault="07A0D96A" w:rsidP="009D6B6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Ouderling + diaken + voorganger.</w:t>
            </w:r>
          </w:p>
          <w:p w14:paraId="02E6BAF7" w14:textId="61B37322" w:rsidR="0079009E" w:rsidRPr="00FF7098" w:rsidRDefault="07A0D96A" w:rsidP="009D6B6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Voor overige doelen: gesloten. Vergaderen in overleg met coördinator in grote zaal</w:t>
            </w:r>
          </w:p>
        </w:tc>
      </w:tr>
      <w:tr w:rsidR="00D76D76" w:rsidRPr="00FF7098" w14:paraId="34F333BA" w14:textId="77777777" w:rsidTr="00DF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52CC077" w14:textId="58A4018B" w:rsidR="0079009E" w:rsidRPr="00FF7098" w:rsidRDefault="00CE19A9" w:rsidP="00F478A1">
            <w:pPr>
              <w:jc w:val="both"/>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 xml:space="preserve">Visnet </w:t>
            </w:r>
            <w:r w:rsidR="0079009E" w:rsidRPr="00FF7098">
              <w:rPr>
                <w:rFonts w:asciiTheme="minorHAnsi" w:eastAsiaTheme="minorEastAsia" w:hAnsiTheme="minorHAnsi" w:cstheme="minorBidi"/>
                <w:color w:val="000000" w:themeColor="text1"/>
                <w:sz w:val="22"/>
              </w:rPr>
              <w:t xml:space="preserve"> (Zaal 2)</w:t>
            </w:r>
          </w:p>
        </w:tc>
        <w:tc>
          <w:tcPr>
            <w:tcW w:w="2410" w:type="dxa"/>
          </w:tcPr>
          <w:p w14:paraId="10E073CB" w14:textId="6511B690" w:rsidR="0079009E" w:rsidRPr="00FF7098" w:rsidRDefault="07A0D96A"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Kindernevendienst voor </w:t>
            </w:r>
            <w:r w:rsidRPr="00746913">
              <w:rPr>
                <w:rFonts w:asciiTheme="minorHAnsi" w:eastAsiaTheme="minorEastAsia" w:hAnsiTheme="minorHAnsi" w:cstheme="minorBidi"/>
                <w:color w:val="000000" w:themeColor="text1"/>
                <w:sz w:val="22"/>
              </w:rPr>
              <w:t>15</w:t>
            </w:r>
            <w:r w:rsidRPr="64246D5A">
              <w:rPr>
                <w:rFonts w:asciiTheme="minorHAnsi" w:eastAsiaTheme="minorEastAsia" w:hAnsiTheme="minorHAnsi" w:cstheme="minorBidi"/>
                <w:color w:val="000000" w:themeColor="text1"/>
                <w:sz w:val="22"/>
              </w:rPr>
              <w:t xml:space="preserve"> kinderen en 2 leiders</w:t>
            </w:r>
          </w:p>
        </w:tc>
        <w:tc>
          <w:tcPr>
            <w:tcW w:w="2061" w:type="dxa"/>
          </w:tcPr>
          <w:p w14:paraId="0DC6EF11" w14:textId="0E2EC2AD" w:rsidR="0079009E" w:rsidRPr="00FF7098" w:rsidRDefault="6B91B631"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Afgesloten</w:t>
            </w:r>
          </w:p>
        </w:tc>
        <w:tc>
          <w:tcPr>
            <w:tcW w:w="2037" w:type="dxa"/>
          </w:tcPr>
          <w:p w14:paraId="23CE1B1F" w14:textId="55E8F21E" w:rsidR="0079009E" w:rsidRPr="00FF7098" w:rsidRDefault="00BA64F2"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Afgesloten – Per 23 augustus kindernevendienst</w:t>
            </w:r>
          </w:p>
        </w:tc>
      </w:tr>
      <w:tr w:rsidR="00CE19A9" w:rsidRPr="00FF7098" w14:paraId="6C523422" w14:textId="77777777" w:rsidTr="00DF6195">
        <w:tc>
          <w:tcPr>
            <w:cnfStyle w:val="001000000000" w:firstRow="0" w:lastRow="0" w:firstColumn="1" w:lastColumn="0" w:oddVBand="0" w:evenVBand="0" w:oddHBand="0" w:evenHBand="0" w:firstRowFirstColumn="0" w:firstRowLastColumn="0" w:lastRowFirstColumn="0" w:lastRowLastColumn="0"/>
            <w:tcW w:w="1975" w:type="dxa"/>
          </w:tcPr>
          <w:p w14:paraId="666E1B69" w14:textId="1EBD453C" w:rsidR="00CE19A9" w:rsidRPr="00FF7098" w:rsidRDefault="00CE19A9" w:rsidP="00F478A1">
            <w:pPr>
              <w:jc w:val="both"/>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 xml:space="preserve">Visnet </w:t>
            </w:r>
            <w:r w:rsidR="00285B75">
              <w:rPr>
                <w:rFonts w:asciiTheme="minorHAnsi" w:eastAsiaTheme="minorEastAsia" w:hAnsiTheme="minorHAnsi" w:cstheme="minorBidi"/>
                <w:color w:val="000000" w:themeColor="text1"/>
                <w:sz w:val="22"/>
              </w:rPr>
              <w:t>(</w:t>
            </w:r>
            <w:r w:rsidR="00D2706A" w:rsidRPr="00FF7098">
              <w:rPr>
                <w:rFonts w:asciiTheme="minorHAnsi" w:eastAsiaTheme="minorEastAsia" w:hAnsiTheme="minorHAnsi" w:cstheme="minorBidi"/>
                <w:color w:val="000000" w:themeColor="text1"/>
                <w:sz w:val="22"/>
              </w:rPr>
              <w:t>zaal 1</w:t>
            </w:r>
            <w:r w:rsidR="00285B75">
              <w:rPr>
                <w:rFonts w:asciiTheme="minorHAnsi" w:eastAsiaTheme="minorEastAsia" w:hAnsiTheme="minorHAnsi" w:cstheme="minorBidi"/>
                <w:color w:val="000000" w:themeColor="text1"/>
                <w:sz w:val="22"/>
              </w:rPr>
              <w:t>)</w:t>
            </w:r>
          </w:p>
        </w:tc>
        <w:tc>
          <w:tcPr>
            <w:tcW w:w="2410" w:type="dxa"/>
          </w:tcPr>
          <w:p w14:paraId="291E6AC1" w14:textId="326FA062" w:rsidR="00CE19A9" w:rsidRPr="00FF7098" w:rsidRDefault="7FF15BA7" w:rsidP="009D6B6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Crèche </w:t>
            </w:r>
          </w:p>
        </w:tc>
        <w:tc>
          <w:tcPr>
            <w:tcW w:w="2061" w:type="dxa"/>
          </w:tcPr>
          <w:p w14:paraId="0EF23F44" w14:textId="38A7D0F8" w:rsidR="00CE19A9" w:rsidRPr="00FF7098" w:rsidRDefault="00285B75" w:rsidP="009D6B6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Afgesloten</w:t>
            </w:r>
          </w:p>
        </w:tc>
        <w:tc>
          <w:tcPr>
            <w:tcW w:w="2037" w:type="dxa"/>
          </w:tcPr>
          <w:p w14:paraId="7E71BC50" w14:textId="70D9AEFE" w:rsidR="00CE19A9" w:rsidRPr="00FF7098" w:rsidRDefault="7FF15BA7" w:rsidP="009D6B6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Afgesloten</w:t>
            </w:r>
          </w:p>
        </w:tc>
      </w:tr>
      <w:tr w:rsidR="00D76D76" w:rsidRPr="00FF7098" w14:paraId="5D46BDB4" w14:textId="77777777" w:rsidTr="00DF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CEEFF87" w14:textId="501DC201" w:rsidR="00F370B5" w:rsidRPr="00FF7098" w:rsidRDefault="00F370B5" w:rsidP="00F478A1">
            <w:pPr>
              <w:jc w:val="both"/>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Overige zalen</w:t>
            </w:r>
          </w:p>
        </w:tc>
        <w:tc>
          <w:tcPr>
            <w:tcW w:w="2410" w:type="dxa"/>
          </w:tcPr>
          <w:p w14:paraId="67CDAA18" w14:textId="34BE2B2F" w:rsidR="00F370B5" w:rsidRPr="00FF7098" w:rsidRDefault="6B91B631"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Diverse functies</w:t>
            </w:r>
          </w:p>
        </w:tc>
        <w:tc>
          <w:tcPr>
            <w:tcW w:w="2061" w:type="dxa"/>
          </w:tcPr>
          <w:p w14:paraId="58034291" w14:textId="03A5B291" w:rsidR="00F370B5" w:rsidRPr="00FF7098" w:rsidRDefault="6B91B631"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Afgesloten</w:t>
            </w:r>
          </w:p>
        </w:tc>
        <w:tc>
          <w:tcPr>
            <w:tcW w:w="2037" w:type="dxa"/>
          </w:tcPr>
          <w:p w14:paraId="101DAB71" w14:textId="18F45DC9" w:rsidR="00F370B5" w:rsidRPr="00FF7098" w:rsidRDefault="6B91B631" w:rsidP="009D6B6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Afgesloten</w:t>
            </w:r>
          </w:p>
        </w:tc>
      </w:tr>
    </w:tbl>
    <w:p w14:paraId="62BD596C" w14:textId="38216632" w:rsidR="00CB341E" w:rsidRDefault="00C75A9A" w:rsidP="00F478A1">
      <w:pPr>
        <w:pStyle w:val="Kop1"/>
        <w:jc w:val="both"/>
        <w:rPr>
          <w:rFonts w:asciiTheme="minorHAnsi" w:hAnsiTheme="minorHAnsi"/>
          <w:sz w:val="28"/>
        </w:rPr>
      </w:pPr>
      <w:bookmarkStart w:id="10" w:name="_Toc43318152"/>
      <w:r w:rsidRPr="00FF7098">
        <w:rPr>
          <w:rFonts w:asciiTheme="minorHAnsi" w:eastAsiaTheme="minorEastAsia" w:hAnsiTheme="minorHAnsi" w:cstheme="minorBidi"/>
          <w:sz w:val="28"/>
        </w:rPr>
        <w:lastRenderedPageBreak/>
        <w:t>Concrete uitwerking</w:t>
      </w:r>
      <w:bookmarkEnd w:id="10"/>
      <w:r w:rsidRPr="00FF7098">
        <w:rPr>
          <w:rFonts w:asciiTheme="minorHAnsi" w:hAnsiTheme="minorHAnsi"/>
          <w:sz w:val="28"/>
        </w:rPr>
        <w:tab/>
      </w:r>
    </w:p>
    <w:p w14:paraId="745A62A1" w14:textId="77777777" w:rsidR="00D042E9" w:rsidRPr="00D042E9" w:rsidRDefault="00D042E9" w:rsidP="00F478A1">
      <w:pPr>
        <w:jc w:val="both"/>
        <w:rPr>
          <w:rFonts w:eastAsiaTheme="minorEastAsia"/>
        </w:rPr>
      </w:pPr>
    </w:p>
    <w:p w14:paraId="7E2042C9" w14:textId="7B9018FE" w:rsidR="002A1B46" w:rsidRPr="00FF7098" w:rsidRDefault="00754618" w:rsidP="00F478A1">
      <w:pPr>
        <w:pStyle w:val="Kop3"/>
        <w:jc w:val="both"/>
        <w:rPr>
          <w:rFonts w:asciiTheme="minorHAnsi" w:eastAsiaTheme="minorEastAsia" w:hAnsiTheme="minorHAnsi" w:cstheme="minorBidi"/>
          <w:sz w:val="22"/>
        </w:rPr>
      </w:pPr>
      <w:bookmarkStart w:id="11" w:name="_Toc43318153"/>
      <w:r>
        <w:rPr>
          <w:rFonts w:asciiTheme="minorHAnsi" w:eastAsiaTheme="minorEastAsia" w:hAnsiTheme="minorHAnsi" w:cstheme="minorBidi"/>
          <w:sz w:val="22"/>
        </w:rPr>
        <w:t>Voorafgaand aan de dienst</w:t>
      </w:r>
      <w:bookmarkEnd w:id="11"/>
    </w:p>
    <w:p w14:paraId="67FEBA42" w14:textId="0A585861" w:rsidR="00FA2DED" w:rsidRDefault="00FA2DED" w:rsidP="64246D5A">
      <w:pPr>
        <w:jc w:val="both"/>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Gemeenteleden zullen worden uitgenodigd via de </w:t>
      </w:r>
      <w:r w:rsidR="000263DE" w:rsidRPr="64246D5A">
        <w:rPr>
          <w:rFonts w:asciiTheme="minorHAnsi" w:eastAsiaTheme="minorEastAsia" w:hAnsiTheme="minorHAnsi" w:cstheme="minorBidi"/>
          <w:color w:val="000000" w:themeColor="text1"/>
          <w:sz w:val="22"/>
        </w:rPr>
        <w:t>e-</w:t>
      </w:r>
      <w:r w:rsidRPr="64246D5A">
        <w:rPr>
          <w:rFonts w:asciiTheme="minorHAnsi" w:eastAsiaTheme="minorEastAsia" w:hAnsiTheme="minorHAnsi" w:cstheme="minorBidi"/>
          <w:color w:val="000000" w:themeColor="text1"/>
          <w:sz w:val="22"/>
        </w:rPr>
        <w:t xml:space="preserve">mail om een bijeenkomst bij te wonen. In deze uitnodiging kunnen zij op een button klikken om aan te geven </w:t>
      </w:r>
      <w:r w:rsidR="000263DE" w:rsidRPr="64246D5A">
        <w:rPr>
          <w:rFonts w:asciiTheme="minorHAnsi" w:eastAsiaTheme="minorEastAsia" w:hAnsiTheme="minorHAnsi" w:cstheme="minorBidi"/>
          <w:color w:val="000000" w:themeColor="text1"/>
          <w:sz w:val="22"/>
        </w:rPr>
        <w:t>of</w:t>
      </w:r>
      <w:r w:rsidRPr="64246D5A">
        <w:rPr>
          <w:rFonts w:asciiTheme="minorHAnsi" w:eastAsiaTheme="minorEastAsia" w:hAnsiTheme="minorHAnsi" w:cstheme="minorBidi"/>
          <w:color w:val="000000" w:themeColor="text1"/>
          <w:sz w:val="22"/>
        </w:rPr>
        <w:t xml:space="preserve"> zij ook daadwerkelijk komen en met hoeveel gezinsleden. Zonder</w:t>
      </w:r>
      <w:r w:rsidR="004743AB">
        <w:rPr>
          <w:rFonts w:asciiTheme="minorHAnsi" w:eastAsiaTheme="minorEastAsia" w:hAnsiTheme="minorHAnsi" w:cstheme="minorBidi"/>
          <w:color w:val="000000" w:themeColor="text1"/>
          <w:sz w:val="22"/>
        </w:rPr>
        <w:t xml:space="preserve"> bevestiging van de</w:t>
      </w:r>
      <w:r w:rsidRPr="64246D5A">
        <w:rPr>
          <w:rFonts w:asciiTheme="minorHAnsi" w:eastAsiaTheme="minorEastAsia" w:hAnsiTheme="minorHAnsi" w:cstheme="minorBidi"/>
          <w:color w:val="000000" w:themeColor="text1"/>
          <w:sz w:val="22"/>
        </w:rPr>
        <w:t xml:space="preserve"> uitnodiging kan er geen dienst bijgewoond worden. De RIVM regels zullen in acht genomen moeten worden. Bij koorts en/of </w:t>
      </w:r>
      <w:proofErr w:type="spellStart"/>
      <w:r w:rsidRPr="64246D5A">
        <w:rPr>
          <w:rFonts w:asciiTheme="minorHAnsi" w:eastAsiaTheme="minorEastAsia" w:hAnsiTheme="minorHAnsi" w:cstheme="minorBidi"/>
          <w:color w:val="000000" w:themeColor="text1"/>
          <w:sz w:val="22"/>
        </w:rPr>
        <w:t>verkoudheids</w:t>
      </w:r>
      <w:r w:rsidR="000263DE" w:rsidRPr="64246D5A">
        <w:rPr>
          <w:rFonts w:asciiTheme="minorHAnsi" w:eastAsiaTheme="minorEastAsia" w:hAnsiTheme="minorHAnsi" w:cstheme="minorBidi"/>
          <w:color w:val="000000" w:themeColor="text1"/>
          <w:sz w:val="22"/>
        </w:rPr>
        <w:t>-</w:t>
      </w:r>
      <w:r w:rsidRPr="64246D5A">
        <w:rPr>
          <w:rFonts w:asciiTheme="minorHAnsi" w:eastAsiaTheme="minorEastAsia" w:hAnsiTheme="minorHAnsi" w:cstheme="minorBidi"/>
          <w:color w:val="000000" w:themeColor="text1"/>
          <w:sz w:val="22"/>
        </w:rPr>
        <w:t>verschijnselen</w:t>
      </w:r>
      <w:proofErr w:type="spellEnd"/>
      <w:r w:rsidRPr="64246D5A">
        <w:rPr>
          <w:rFonts w:asciiTheme="minorHAnsi" w:eastAsiaTheme="minorEastAsia" w:hAnsiTheme="minorHAnsi" w:cstheme="minorBidi"/>
          <w:color w:val="000000" w:themeColor="text1"/>
          <w:sz w:val="22"/>
        </w:rPr>
        <w:t xml:space="preserve"> </w:t>
      </w:r>
      <w:r w:rsidR="6B0D17E2" w:rsidRPr="64246D5A">
        <w:rPr>
          <w:rFonts w:asciiTheme="minorHAnsi" w:eastAsiaTheme="minorEastAsia" w:hAnsiTheme="minorHAnsi" w:cstheme="minorBidi"/>
          <w:color w:val="000000" w:themeColor="text1"/>
          <w:sz w:val="22"/>
        </w:rPr>
        <w:t>worden gemeentel</w:t>
      </w:r>
      <w:r w:rsidR="004743AB">
        <w:rPr>
          <w:rFonts w:asciiTheme="minorHAnsi" w:eastAsiaTheme="minorEastAsia" w:hAnsiTheme="minorHAnsi" w:cstheme="minorBidi"/>
          <w:color w:val="000000" w:themeColor="text1"/>
          <w:sz w:val="22"/>
        </w:rPr>
        <w:t>e</w:t>
      </w:r>
      <w:r w:rsidR="6B0D17E2" w:rsidRPr="64246D5A">
        <w:rPr>
          <w:rFonts w:asciiTheme="minorHAnsi" w:eastAsiaTheme="minorEastAsia" w:hAnsiTheme="minorHAnsi" w:cstheme="minorBidi"/>
          <w:color w:val="000000" w:themeColor="text1"/>
          <w:sz w:val="22"/>
        </w:rPr>
        <w:t>den geacht thuis te blijven</w:t>
      </w:r>
      <w:r w:rsidRPr="64246D5A">
        <w:rPr>
          <w:rFonts w:asciiTheme="minorHAnsi" w:eastAsiaTheme="minorEastAsia" w:hAnsiTheme="minorHAnsi" w:cstheme="minorBidi"/>
          <w:color w:val="000000" w:themeColor="text1"/>
          <w:sz w:val="22"/>
        </w:rPr>
        <w:t>.</w:t>
      </w:r>
    </w:p>
    <w:p w14:paraId="21916053" w14:textId="77777777" w:rsidR="00754618" w:rsidRPr="00754618" w:rsidRDefault="00754618" w:rsidP="00F478A1">
      <w:pPr>
        <w:jc w:val="both"/>
        <w:rPr>
          <w:rFonts w:eastAsiaTheme="minorEastAsia"/>
        </w:rPr>
      </w:pPr>
    </w:p>
    <w:p w14:paraId="0CDBDCD6" w14:textId="683358C5" w:rsidR="002A1B46" w:rsidRPr="00FF7098" w:rsidRDefault="00754618" w:rsidP="00F478A1">
      <w:pPr>
        <w:pStyle w:val="Kop3"/>
        <w:jc w:val="both"/>
        <w:rPr>
          <w:rFonts w:asciiTheme="minorHAnsi" w:eastAsiaTheme="minorEastAsia" w:hAnsiTheme="minorHAnsi" w:cstheme="minorBidi"/>
          <w:sz w:val="22"/>
        </w:rPr>
      </w:pPr>
      <w:bookmarkStart w:id="12" w:name="_Toc43318154"/>
      <w:r>
        <w:rPr>
          <w:rFonts w:asciiTheme="minorHAnsi" w:eastAsiaTheme="minorEastAsia" w:hAnsiTheme="minorHAnsi" w:cstheme="minorBidi"/>
          <w:sz w:val="22"/>
        </w:rPr>
        <w:t>Aankomst bij de kerk</w:t>
      </w:r>
      <w:bookmarkEnd w:id="12"/>
    </w:p>
    <w:p w14:paraId="1086012B" w14:textId="77777777" w:rsidR="00754618" w:rsidRPr="00FA2DED" w:rsidRDefault="00754618" w:rsidP="00F478A1">
      <w:pPr>
        <w:jc w:val="both"/>
        <w:rPr>
          <w:rFonts w:asciiTheme="minorHAnsi" w:eastAsiaTheme="minorEastAsia" w:hAnsiTheme="minorHAnsi" w:cstheme="minorBidi"/>
          <w:color w:val="C0504D" w:themeColor="accent2"/>
          <w:sz w:val="22"/>
        </w:rPr>
      </w:pPr>
      <w:r w:rsidRPr="00FA2DED">
        <w:rPr>
          <w:rFonts w:asciiTheme="minorHAnsi" w:eastAsiaTheme="minorEastAsia" w:hAnsiTheme="minorHAnsi" w:cstheme="minorBidi"/>
          <w:color w:val="000000" w:themeColor="text1"/>
          <w:sz w:val="22"/>
        </w:rPr>
        <w:t xml:space="preserve">Er is een verplichte route om het kerkgebouw te betreden. De ingang aan de </w:t>
      </w:r>
      <w:proofErr w:type="spellStart"/>
      <w:r w:rsidRPr="00FA2DED">
        <w:rPr>
          <w:rFonts w:asciiTheme="minorHAnsi" w:eastAsiaTheme="minorEastAsia" w:hAnsiTheme="minorHAnsi" w:cstheme="minorBidi"/>
          <w:color w:val="000000" w:themeColor="text1"/>
          <w:sz w:val="22"/>
        </w:rPr>
        <w:t>Doelweg</w:t>
      </w:r>
      <w:proofErr w:type="spellEnd"/>
      <w:r w:rsidRPr="00FA2DED">
        <w:rPr>
          <w:rFonts w:asciiTheme="minorHAnsi" w:eastAsiaTheme="minorEastAsia" w:hAnsiTheme="minorHAnsi" w:cstheme="minorBidi"/>
          <w:color w:val="000000" w:themeColor="text1"/>
          <w:sz w:val="22"/>
        </w:rPr>
        <w:t xml:space="preserve"> zal gesloten zijn. De ingang aan de zijde van het Visnet, De Hofstraat, is de aangewezen entree.</w:t>
      </w:r>
    </w:p>
    <w:p w14:paraId="48CA2912" w14:textId="77777777" w:rsidR="00FA2DED" w:rsidRDefault="00FA2DED" w:rsidP="00F478A1">
      <w:pPr>
        <w:jc w:val="both"/>
        <w:rPr>
          <w:rFonts w:asciiTheme="minorHAnsi" w:eastAsiaTheme="minorEastAsia" w:hAnsiTheme="minorHAnsi" w:cstheme="minorBidi"/>
          <w:color w:val="000000" w:themeColor="text1"/>
          <w:sz w:val="22"/>
        </w:rPr>
      </w:pPr>
    </w:p>
    <w:p w14:paraId="2F6105F7" w14:textId="49097D1F" w:rsidR="00F53BDC" w:rsidRDefault="00754618" w:rsidP="64246D5A">
      <w:pPr>
        <w:jc w:val="both"/>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In de gang van Het Visnet is markering op de grond aangebracht. </w:t>
      </w:r>
      <w:r w:rsidR="00FA2DED" w:rsidRPr="64246D5A">
        <w:rPr>
          <w:rFonts w:asciiTheme="minorHAnsi" w:eastAsiaTheme="minorEastAsia" w:hAnsiTheme="minorHAnsi" w:cstheme="minorBidi"/>
          <w:color w:val="000000" w:themeColor="text1"/>
          <w:sz w:val="22"/>
        </w:rPr>
        <w:t>Gemeenteleden kunnen zo op anderhalve meter wachten tot zij naar hun zitplaats worden begeleid door de coördinator.</w:t>
      </w:r>
      <w:r w:rsidR="0052012E">
        <w:rPr>
          <w:rFonts w:asciiTheme="minorHAnsi" w:eastAsiaTheme="minorEastAsia" w:hAnsiTheme="minorHAnsi" w:cstheme="minorBidi"/>
          <w:color w:val="000000" w:themeColor="text1"/>
          <w:sz w:val="22"/>
        </w:rPr>
        <w:t xml:space="preserve"> Er is </w:t>
      </w:r>
      <w:r w:rsidR="008C5CC9">
        <w:rPr>
          <w:rFonts w:asciiTheme="minorHAnsi" w:eastAsiaTheme="minorEastAsia" w:hAnsiTheme="minorHAnsi" w:cstheme="minorBidi"/>
          <w:color w:val="000000" w:themeColor="text1"/>
          <w:sz w:val="22"/>
        </w:rPr>
        <w:t>geen actief welkom</w:t>
      </w:r>
      <w:r w:rsidR="00C11405">
        <w:rPr>
          <w:rFonts w:asciiTheme="minorHAnsi" w:eastAsiaTheme="minorEastAsia" w:hAnsiTheme="minorHAnsi" w:cstheme="minorBidi"/>
          <w:color w:val="000000" w:themeColor="text1"/>
          <w:sz w:val="22"/>
        </w:rPr>
        <w:t xml:space="preserve"> met een handdruk.</w:t>
      </w:r>
    </w:p>
    <w:p w14:paraId="75FEC8FB" w14:textId="25CCDD46" w:rsidR="66C2B3B0" w:rsidRDefault="004743AB" w:rsidP="64246D5A">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Indien gewenst is er d</w:t>
      </w:r>
      <w:r w:rsidR="66C2B3B0" w:rsidRPr="64246D5A">
        <w:rPr>
          <w:rFonts w:asciiTheme="minorHAnsi" w:eastAsiaTheme="minorEastAsia" w:hAnsiTheme="minorHAnsi" w:cstheme="minorBidi"/>
          <w:color w:val="000000" w:themeColor="text1"/>
          <w:sz w:val="22"/>
        </w:rPr>
        <w:t>irect na binnenkomst is er gelegenheid de handen  te ontsmetten.</w:t>
      </w:r>
    </w:p>
    <w:p w14:paraId="7FE78DA2" w14:textId="048707F0" w:rsidR="00754618" w:rsidRDefault="00F53BDC"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D</w:t>
      </w:r>
      <w:r w:rsidR="00FA2DED">
        <w:rPr>
          <w:rFonts w:asciiTheme="minorHAnsi" w:eastAsiaTheme="minorEastAsia" w:hAnsiTheme="minorHAnsi" w:cstheme="minorBidi"/>
          <w:color w:val="000000" w:themeColor="text1"/>
          <w:sz w:val="22"/>
        </w:rPr>
        <w:t>e coördinator draagt er zorg voor dat de kerk op een logische wijze wordt gevuld. In acht nemend dat er zo min mogelijk huishoudens elkaar passeren.</w:t>
      </w:r>
      <w:r>
        <w:rPr>
          <w:rFonts w:asciiTheme="minorHAnsi" w:eastAsiaTheme="minorEastAsia" w:hAnsiTheme="minorHAnsi" w:cstheme="minorBidi"/>
          <w:color w:val="000000" w:themeColor="text1"/>
          <w:sz w:val="22"/>
        </w:rPr>
        <w:t xml:space="preserve"> Gemeenteleden kunnen geen eigen plaats kiezen.</w:t>
      </w:r>
    </w:p>
    <w:p w14:paraId="67BAD885" w14:textId="06116194" w:rsidR="00FA2DED" w:rsidRDefault="00FA2DED" w:rsidP="00F478A1">
      <w:pPr>
        <w:jc w:val="both"/>
        <w:rPr>
          <w:rFonts w:asciiTheme="minorHAnsi" w:eastAsiaTheme="minorEastAsia" w:hAnsiTheme="minorHAnsi" w:cstheme="minorBidi"/>
          <w:color w:val="000000" w:themeColor="text1"/>
          <w:sz w:val="22"/>
        </w:rPr>
      </w:pPr>
    </w:p>
    <w:p w14:paraId="63D91686" w14:textId="5F4AE9C1" w:rsidR="00FA2DED" w:rsidRPr="00FA2DED" w:rsidRDefault="00F53BDC" w:rsidP="00F478A1">
      <w:pPr>
        <w:jc w:val="both"/>
        <w:rPr>
          <w:rFonts w:asciiTheme="minorHAnsi" w:eastAsiaTheme="minorEastAsia" w:hAnsiTheme="minorHAnsi" w:cstheme="minorBidi"/>
          <w:color w:val="C0504D" w:themeColor="accent2"/>
          <w:sz w:val="22"/>
        </w:rPr>
      </w:pPr>
      <w:r>
        <w:rPr>
          <w:rFonts w:asciiTheme="minorHAnsi" w:eastAsiaTheme="minorEastAsia" w:hAnsiTheme="minorHAnsi" w:cstheme="minorBidi"/>
          <w:color w:val="000000" w:themeColor="text1"/>
          <w:sz w:val="22"/>
        </w:rPr>
        <w:t xml:space="preserve">De </w:t>
      </w:r>
      <w:r w:rsidR="005A723E">
        <w:rPr>
          <w:rFonts w:asciiTheme="minorHAnsi" w:eastAsiaTheme="minorEastAsia" w:hAnsiTheme="minorHAnsi" w:cstheme="minorBidi"/>
          <w:color w:val="000000" w:themeColor="text1"/>
          <w:sz w:val="22"/>
        </w:rPr>
        <w:t>kapstok</w:t>
      </w:r>
      <w:r>
        <w:rPr>
          <w:rFonts w:asciiTheme="minorHAnsi" w:eastAsiaTheme="minorEastAsia" w:hAnsiTheme="minorHAnsi" w:cstheme="minorBidi"/>
          <w:color w:val="000000" w:themeColor="text1"/>
          <w:sz w:val="22"/>
        </w:rPr>
        <w:t xml:space="preserve"> is niet beschikbaar. Elk gemeentelid zal zijn jas meenemen in de kerk.</w:t>
      </w:r>
    </w:p>
    <w:p w14:paraId="237A4D5F" w14:textId="66850180" w:rsidR="002A1B46" w:rsidRPr="00FF7098" w:rsidRDefault="002A1B46" w:rsidP="00F478A1">
      <w:pPr>
        <w:jc w:val="both"/>
        <w:rPr>
          <w:rFonts w:asciiTheme="minorHAnsi" w:eastAsiaTheme="minorEastAsia" w:hAnsiTheme="minorHAnsi" w:cstheme="minorBidi"/>
          <w:color w:val="000000" w:themeColor="text1"/>
          <w:sz w:val="22"/>
        </w:rPr>
      </w:pPr>
    </w:p>
    <w:p w14:paraId="27E097B7" w14:textId="27B4FB15" w:rsidR="002A1B46" w:rsidRPr="00FF7098" w:rsidRDefault="00754618" w:rsidP="00F478A1">
      <w:pPr>
        <w:pStyle w:val="Kop3"/>
        <w:jc w:val="both"/>
        <w:rPr>
          <w:rFonts w:asciiTheme="minorHAnsi" w:eastAsiaTheme="minorEastAsia" w:hAnsiTheme="minorHAnsi" w:cstheme="minorBidi"/>
          <w:sz w:val="22"/>
        </w:rPr>
      </w:pPr>
      <w:bookmarkStart w:id="13" w:name="_Toc43318155"/>
      <w:r>
        <w:rPr>
          <w:rFonts w:asciiTheme="minorHAnsi" w:eastAsiaTheme="minorEastAsia" w:hAnsiTheme="minorHAnsi" w:cstheme="minorBidi"/>
          <w:sz w:val="22"/>
        </w:rPr>
        <w:t>Tijdens de dienst</w:t>
      </w:r>
      <w:bookmarkEnd w:id="13"/>
    </w:p>
    <w:p w14:paraId="2C83FD43" w14:textId="36F2F744" w:rsidR="005A723E" w:rsidRDefault="005A723E"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 xml:space="preserve">Tijdens de dienst zal het protocol voor een reguliere bijeenkomst zoveel mogelijk worden gevolgd. Met als </w:t>
      </w:r>
      <w:r w:rsidR="000263DE">
        <w:rPr>
          <w:rFonts w:asciiTheme="minorHAnsi" w:eastAsiaTheme="minorEastAsia" w:hAnsiTheme="minorHAnsi" w:cstheme="minorBidi"/>
          <w:color w:val="000000" w:themeColor="text1"/>
          <w:sz w:val="22"/>
        </w:rPr>
        <w:t xml:space="preserve">aanpassing </w:t>
      </w:r>
      <w:r>
        <w:rPr>
          <w:rFonts w:asciiTheme="minorHAnsi" w:eastAsiaTheme="minorEastAsia" w:hAnsiTheme="minorHAnsi" w:cstheme="minorBidi"/>
          <w:color w:val="000000" w:themeColor="text1"/>
          <w:sz w:val="22"/>
        </w:rPr>
        <w:t>dat er geen collecte zal worden gehouden.</w:t>
      </w:r>
    </w:p>
    <w:p w14:paraId="66B1F489" w14:textId="77777777" w:rsidR="005A723E" w:rsidRDefault="005A723E" w:rsidP="00F478A1">
      <w:pPr>
        <w:jc w:val="both"/>
        <w:rPr>
          <w:rFonts w:asciiTheme="minorHAnsi" w:eastAsiaTheme="minorEastAsia" w:hAnsiTheme="minorHAnsi" w:cstheme="minorBidi"/>
          <w:color w:val="000000" w:themeColor="text1"/>
          <w:sz w:val="22"/>
        </w:rPr>
      </w:pPr>
    </w:p>
    <w:p w14:paraId="38299BE8" w14:textId="7BAAE8CD" w:rsidR="005A723E" w:rsidRPr="005A723E" w:rsidRDefault="005A723E"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De predikant is door de kerkenraad aangewezen als contactberoep. Derhalve is het mogelijk om de doop en zegening door handoplegging uit te voeren.</w:t>
      </w:r>
    </w:p>
    <w:p w14:paraId="0AFC410E" w14:textId="77777777" w:rsidR="005A723E" w:rsidRPr="00FF7098" w:rsidRDefault="005A723E" w:rsidP="00F478A1">
      <w:pPr>
        <w:jc w:val="both"/>
        <w:rPr>
          <w:rFonts w:asciiTheme="minorHAnsi" w:eastAsiaTheme="minorEastAsia" w:hAnsiTheme="minorHAnsi" w:cstheme="minorBidi"/>
          <w:color w:val="000000" w:themeColor="text1"/>
          <w:sz w:val="22"/>
        </w:rPr>
      </w:pPr>
    </w:p>
    <w:p w14:paraId="68F9CF78" w14:textId="5B4D65BB" w:rsidR="002A1B46" w:rsidRPr="00FF7098" w:rsidRDefault="00754618" w:rsidP="00F478A1">
      <w:pPr>
        <w:pStyle w:val="Kop3"/>
        <w:jc w:val="both"/>
        <w:rPr>
          <w:rFonts w:asciiTheme="minorHAnsi" w:eastAsiaTheme="minorEastAsia" w:hAnsiTheme="minorHAnsi" w:cstheme="minorBidi"/>
          <w:sz w:val="22"/>
        </w:rPr>
      </w:pPr>
      <w:bookmarkStart w:id="14" w:name="_Toc43318156"/>
      <w:r>
        <w:rPr>
          <w:rFonts w:asciiTheme="minorHAnsi" w:eastAsiaTheme="minorEastAsia" w:hAnsiTheme="minorHAnsi" w:cstheme="minorBidi"/>
          <w:sz w:val="22"/>
        </w:rPr>
        <w:t>Verlaten van de kerk</w:t>
      </w:r>
      <w:bookmarkEnd w:id="14"/>
    </w:p>
    <w:p w14:paraId="17977141" w14:textId="46CA3123" w:rsidR="002A1B46" w:rsidRDefault="005A723E" w:rsidP="00F478A1">
      <w:pPr>
        <w:jc w:val="both"/>
        <w:rPr>
          <w:rFonts w:asciiTheme="minorHAnsi" w:eastAsiaTheme="minorEastAsia" w:hAnsiTheme="minorHAnsi"/>
          <w:sz w:val="22"/>
        </w:rPr>
      </w:pPr>
      <w:r w:rsidRPr="005A723E">
        <w:rPr>
          <w:rFonts w:asciiTheme="minorHAnsi" w:eastAsiaTheme="minorEastAsia" w:hAnsiTheme="minorHAnsi"/>
          <w:sz w:val="22"/>
        </w:rPr>
        <w:t>De kerkenraad zal als eerste de kerk verlaten</w:t>
      </w:r>
      <w:r w:rsidR="000263DE">
        <w:rPr>
          <w:rFonts w:asciiTheme="minorHAnsi" w:eastAsiaTheme="minorEastAsia" w:hAnsiTheme="minorHAnsi"/>
          <w:sz w:val="22"/>
        </w:rPr>
        <w:t xml:space="preserve">. Zij zullen hierop volgend </w:t>
      </w:r>
      <w:r>
        <w:rPr>
          <w:rFonts w:asciiTheme="minorHAnsi" w:eastAsiaTheme="minorEastAsia" w:hAnsiTheme="minorHAnsi"/>
          <w:sz w:val="22"/>
        </w:rPr>
        <w:t>naar de consistorie gaan.</w:t>
      </w:r>
      <w:r w:rsidR="000263DE">
        <w:rPr>
          <w:rFonts w:asciiTheme="minorHAnsi" w:eastAsiaTheme="minorEastAsia" w:hAnsiTheme="minorHAnsi"/>
          <w:sz w:val="22"/>
        </w:rPr>
        <w:t xml:space="preserve"> De gemeenteleden zullen wachten tot de coördinator aangeeft dat zij kunnen vertrekken</w:t>
      </w:r>
      <w:r>
        <w:rPr>
          <w:rFonts w:asciiTheme="minorHAnsi" w:eastAsiaTheme="minorEastAsia" w:hAnsiTheme="minorHAnsi"/>
          <w:sz w:val="22"/>
        </w:rPr>
        <w:t>. Dit zal geschieden in de omgekeerde volgorde als het toewijzen van de zitplaatsen.</w:t>
      </w:r>
      <w:r w:rsidR="005F5DDB">
        <w:rPr>
          <w:rFonts w:asciiTheme="minorHAnsi" w:eastAsiaTheme="minorEastAsia" w:hAnsiTheme="minorHAnsi"/>
          <w:sz w:val="22"/>
        </w:rPr>
        <w:t xml:space="preserve"> Ook hier geen handdruk </w:t>
      </w:r>
      <w:r w:rsidR="004F162C">
        <w:rPr>
          <w:rFonts w:asciiTheme="minorHAnsi" w:eastAsiaTheme="minorEastAsia" w:hAnsiTheme="minorHAnsi"/>
          <w:sz w:val="22"/>
        </w:rPr>
        <w:t>van predikant of ouderling.</w:t>
      </w:r>
      <w:r>
        <w:rPr>
          <w:rFonts w:asciiTheme="minorHAnsi" w:eastAsiaTheme="minorEastAsia" w:hAnsiTheme="minorHAnsi"/>
          <w:sz w:val="22"/>
        </w:rPr>
        <w:t xml:space="preserve"> De gemeenteleden die het dichtst bij Het Visnet zitten zullen als eerste naar de uitgang aan de zijde van Het Visnet vertrekken. Gevolgd door de daarop volgende rij. De coördinator zal hier wederom op toezien.</w:t>
      </w:r>
      <w:r w:rsidR="000263DE">
        <w:rPr>
          <w:rFonts w:asciiTheme="minorHAnsi" w:eastAsiaTheme="minorEastAsia" w:hAnsiTheme="minorHAnsi"/>
          <w:sz w:val="22"/>
        </w:rPr>
        <w:t xml:space="preserve"> De predikant zal voordat de dienst ten einde is dit nog toelichten.</w:t>
      </w:r>
    </w:p>
    <w:p w14:paraId="723AB60A" w14:textId="77777777" w:rsidR="005A723E" w:rsidRPr="005A723E" w:rsidRDefault="005A723E" w:rsidP="00F478A1">
      <w:pPr>
        <w:jc w:val="both"/>
        <w:rPr>
          <w:rFonts w:asciiTheme="minorHAnsi" w:eastAsiaTheme="minorEastAsia" w:hAnsiTheme="minorHAnsi"/>
          <w:sz w:val="22"/>
        </w:rPr>
      </w:pPr>
    </w:p>
    <w:p w14:paraId="6F8E78CC" w14:textId="42391202" w:rsidR="002A1B46" w:rsidRPr="00FF7098" w:rsidRDefault="0008751E" w:rsidP="00F478A1">
      <w:pPr>
        <w:pStyle w:val="Kop3"/>
        <w:jc w:val="both"/>
        <w:rPr>
          <w:rFonts w:asciiTheme="minorHAnsi" w:eastAsiaTheme="minorEastAsia" w:hAnsiTheme="minorHAnsi" w:cstheme="minorBidi"/>
          <w:sz w:val="22"/>
        </w:rPr>
      </w:pPr>
      <w:bookmarkStart w:id="15" w:name="_Toc43318157"/>
      <w:r w:rsidRPr="00FF7098">
        <w:rPr>
          <w:rFonts w:asciiTheme="minorHAnsi" w:eastAsiaTheme="minorEastAsia" w:hAnsiTheme="minorHAnsi" w:cstheme="minorBidi"/>
          <w:sz w:val="22"/>
        </w:rPr>
        <w:t>T</w:t>
      </w:r>
      <w:r w:rsidR="002A1B46" w:rsidRPr="00FF7098">
        <w:rPr>
          <w:rFonts w:asciiTheme="minorHAnsi" w:eastAsiaTheme="minorEastAsia" w:hAnsiTheme="minorHAnsi" w:cstheme="minorBidi"/>
          <w:sz w:val="22"/>
        </w:rPr>
        <w:t>oiletgebruik</w:t>
      </w:r>
      <w:bookmarkEnd w:id="15"/>
      <w:r w:rsidR="002A1B46" w:rsidRPr="00FF7098">
        <w:rPr>
          <w:rFonts w:asciiTheme="minorHAnsi" w:eastAsiaTheme="minorEastAsia" w:hAnsiTheme="minorHAnsi" w:cstheme="minorBidi"/>
          <w:sz w:val="22"/>
        </w:rPr>
        <w:t xml:space="preserve"> </w:t>
      </w:r>
    </w:p>
    <w:p w14:paraId="47BD2C09" w14:textId="743844AC" w:rsidR="002A1B46" w:rsidRPr="00FF7098" w:rsidRDefault="005A723E" w:rsidP="64246D5A">
      <w:pPr>
        <w:jc w:val="both"/>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Het toiletgebruik is beperkt. Gemeenteleden worden verzocht om thuis naar het toilet te gaan. In geval van nood zijn er twee toiletten beschikbaar in Het Visnet.</w:t>
      </w:r>
      <w:r w:rsidR="007F2404" w:rsidRPr="64246D5A">
        <w:rPr>
          <w:rFonts w:asciiTheme="minorHAnsi" w:eastAsiaTheme="minorEastAsia" w:hAnsiTheme="minorHAnsi" w:cstheme="minorBidi"/>
          <w:color w:val="000000" w:themeColor="text1"/>
          <w:sz w:val="22"/>
        </w:rPr>
        <w:t xml:space="preserve"> </w:t>
      </w:r>
      <w:r w:rsidR="367FFCC1" w:rsidRPr="64246D5A">
        <w:rPr>
          <w:rFonts w:asciiTheme="minorHAnsi" w:eastAsiaTheme="minorEastAsia" w:hAnsiTheme="minorHAnsi" w:cstheme="minorBidi"/>
          <w:color w:val="000000" w:themeColor="text1"/>
          <w:sz w:val="22"/>
        </w:rPr>
        <w:t>Na</w:t>
      </w:r>
      <w:r w:rsidR="3C32C1B8" w:rsidRPr="64246D5A">
        <w:rPr>
          <w:rFonts w:asciiTheme="minorHAnsi" w:eastAsiaTheme="minorEastAsia" w:hAnsiTheme="minorHAnsi" w:cstheme="minorBidi"/>
          <w:color w:val="000000" w:themeColor="text1"/>
          <w:sz w:val="22"/>
        </w:rPr>
        <w:t xml:space="preserve"> </w:t>
      </w:r>
      <w:r w:rsidR="367FFCC1" w:rsidRPr="64246D5A">
        <w:rPr>
          <w:rFonts w:asciiTheme="minorHAnsi" w:eastAsiaTheme="minorEastAsia" w:hAnsiTheme="minorHAnsi" w:cstheme="minorBidi"/>
          <w:color w:val="000000" w:themeColor="text1"/>
          <w:sz w:val="22"/>
        </w:rPr>
        <w:t>toiletgebruik dient men</w:t>
      </w:r>
      <w:r w:rsidR="007F2404" w:rsidRPr="64246D5A">
        <w:rPr>
          <w:rFonts w:asciiTheme="minorHAnsi" w:eastAsiaTheme="minorEastAsia" w:hAnsiTheme="minorHAnsi" w:cstheme="minorBidi"/>
          <w:color w:val="000000" w:themeColor="text1"/>
          <w:sz w:val="22"/>
        </w:rPr>
        <w:t xml:space="preserve"> met de aanwezige schoonmaakdoekjes de toiletbril, doorspoelknop, deurklink en kraan te reinigen. </w:t>
      </w:r>
      <w:r w:rsidR="00BC0B7F">
        <w:rPr>
          <w:rFonts w:asciiTheme="minorHAnsi" w:eastAsiaTheme="minorEastAsia" w:hAnsiTheme="minorHAnsi" w:cstheme="minorBidi"/>
          <w:color w:val="000000" w:themeColor="text1"/>
          <w:sz w:val="22"/>
        </w:rPr>
        <w:t xml:space="preserve">Van ouders wordt verwacht </w:t>
      </w:r>
      <w:r w:rsidR="00450121">
        <w:rPr>
          <w:rFonts w:asciiTheme="minorHAnsi" w:eastAsiaTheme="minorEastAsia" w:hAnsiTheme="minorHAnsi" w:cstheme="minorBidi"/>
          <w:color w:val="000000" w:themeColor="text1"/>
          <w:sz w:val="22"/>
        </w:rPr>
        <w:t xml:space="preserve">kinderen </w:t>
      </w:r>
      <w:r w:rsidR="00690BFA">
        <w:rPr>
          <w:rFonts w:asciiTheme="minorHAnsi" w:eastAsiaTheme="minorEastAsia" w:hAnsiTheme="minorHAnsi" w:cstheme="minorBidi"/>
          <w:color w:val="000000" w:themeColor="text1"/>
          <w:sz w:val="22"/>
        </w:rPr>
        <w:t>onder de 12</w:t>
      </w:r>
      <w:r w:rsidR="00450121">
        <w:rPr>
          <w:rFonts w:asciiTheme="minorHAnsi" w:eastAsiaTheme="minorEastAsia" w:hAnsiTheme="minorHAnsi" w:cstheme="minorBidi"/>
          <w:color w:val="000000" w:themeColor="text1"/>
          <w:sz w:val="22"/>
        </w:rPr>
        <w:t xml:space="preserve"> te begeleiden.</w:t>
      </w:r>
      <w:r w:rsidR="00690BFA">
        <w:rPr>
          <w:rFonts w:asciiTheme="minorHAnsi" w:eastAsiaTheme="minorEastAsia" w:hAnsiTheme="minorHAnsi" w:cstheme="minorBidi"/>
          <w:color w:val="000000" w:themeColor="text1"/>
          <w:sz w:val="22"/>
        </w:rPr>
        <w:t xml:space="preserve"> </w:t>
      </w:r>
    </w:p>
    <w:p w14:paraId="5E85D7C3" w14:textId="77777777" w:rsidR="002A1B46" w:rsidRPr="00FF7098" w:rsidRDefault="002A1B46" w:rsidP="00F478A1">
      <w:pPr>
        <w:spacing w:line="259" w:lineRule="auto"/>
        <w:jc w:val="both"/>
        <w:rPr>
          <w:rFonts w:asciiTheme="minorHAnsi" w:eastAsiaTheme="minorEastAsia" w:hAnsiTheme="minorHAnsi" w:cstheme="minorBidi"/>
          <w:sz w:val="22"/>
        </w:rPr>
      </w:pPr>
    </w:p>
    <w:p w14:paraId="56B3DB32" w14:textId="51F88AAE" w:rsidR="002A1B46" w:rsidRPr="00FF7098" w:rsidRDefault="00754618" w:rsidP="00F478A1">
      <w:pPr>
        <w:pStyle w:val="Kop3"/>
        <w:jc w:val="both"/>
        <w:rPr>
          <w:rFonts w:asciiTheme="minorHAnsi" w:eastAsiaTheme="minorEastAsia" w:hAnsiTheme="minorHAnsi" w:cstheme="minorBidi"/>
          <w:sz w:val="22"/>
        </w:rPr>
      </w:pPr>
      <w:bookmarkStart w:id="16" w:name="_Toc43318158"/>
      <w:r>
        <w:rPr>
          <w:rFonts w:asciiTheme="minorHAnsi" w:eastAsiaTheme="minorEastAsia" w:hAnsiTheme="minorHAnsi" w:cstheme="minorBidi"/>
          <w:sz w:val="22"/>
        </w:rPr>
        <w:lastRenderedPageBreak/>
        <w:t>Hygiëne</w:t>
      </w:r>
      <w:bookmarkEnd w:id="16"/>
    </w:p>
    <w:p w14:paraId="683563E2" w14:textId="3621D0E1" w:rsidR="00CD0769" w:rsidRDefault="00CD0769" w:rsidP="64246D5A">
      <w:pPr>
        <w:jc w:val="both"/>
        <w:rPr>
          <w:rFonts w:asciiTheme="minorHAnsi" w:eastAsiaTheme="minorEastAsia" w:hAnsiTheme="minorHAnsi" w:cstheme="minorBidi"/>
          <w:sz w:val="22"/>
        </w:rPr>
      </w:pPr>
      <w:r w:rsidRPr="64246D5A">
        <w:rPr>
          <w:rFonts w:asciiTheme="minorHAnsi" w:eastAsiaTheme="minorEastAsia" w:hAnsiTheme="minorHAnsi" w:cstheme="minorBidi"/>
          <w:sz w:val="22"/>
        </w:rPr>
        <w:t>De kerkzaal zal voor iedere dienst worden geventileerd. De aanvulling op het standaard schoonmaak protocol</w:t>
      </w:r>
      <w:r w:rsidR="00151CE3" w:rsidRPr="64246D5A">
        <w:rPr>
          <w:rFonts w:asciiTheme="minorHAnsi" w:eastAsiaTheme="minorEastAsia" w:hAnsiTheme="minorHAnsi" w:cstheme="minorBidi"/>
          <w:sz w:val="22"/>
        </w:rPr>
        <w:t>,</w:t>
      </w:r>
      <w:r w:rsidRPr="64246D5A">
        <w:rPr>
          <w:rFonts w:asciiTheme="minorHAnsi" w:eastAsiaTheme="minorEastAsia" w:hAnsiTheme="minorHAnsi" w:cstheme="minorBidi"/>
          <w:sz w:val="22"/>
        </w:rPr>
        <w:t xml:space="preserve"> </w:t>
      </w:r>
      <w:r w:rsidR="7C75179C" w:rsidRPr="64246D5A">
        <w:rPr>
          <w:rFonts w:asciiTheme="minorHAnsi" w:eastAsiaTheme="minorEastAsia" w:hAnsiTheme="minorHAnsi" w:cstheme="minorBidi"/>
          <w:sz w:val="22"/>
        </w:rPr>
        <w:t>d</w:t>
      </w:r>
      <w:r w:rsidRPr="64246D5A">
        <w:rPr>
          <w:rFonts w:asciiTheme="minorHAnsi" w:eastAsiaTheme="minorEastAsia" w:hAnsiTheme="minorHAnsi" w:cstheme="minorBidi"/>
          <w:sz w:val="22"/>
        </w:rPr>
        <w:t>at wordt uitgevoerd door de koster</w:t>
      </w:r>
      <w:r w:rsidR="00151CE3" w:rsidRPr="64246D5A">
        <w:rPr>
          <w:rFonts w:asciiTheme="minorHAnsi" w:eastAsiaTheme="minorEastAsia" w:hAnsiTheme="minorHAnsi" w:cstheme="minorBidi"/>
          <w:sz w:val="22"/>
        </w:rPr>
        <w:t>,</w:t>
      </w:r>
      <w:r w:rsidRPr="64246D5A">
        <w:rPr>
          <w:rFonts w:asciiTheme="minorHAnsi" w:eastAsiaTheme="minorEastAsia" w:hAnsiTheme="minorHAnsi" w:cstheme="minorBidi"/>
          <w:sz w:val="22"/>
        </w:rPr>
        <w:t xml:space="preserve"> is dat de deurknoppen moeten worden afgenomen. Het toilet zal nadat de dienst is beëindigd worden gereinigd</w:t>
      </w:r>
      <w:r w:rsidR="585C3C33" w:rsidRPr="64246D5A">
        <w:rPr>
          <w:rFonts w:asciiTheme="minorHAnsi" w:eastAsiaTheme="minorEastAsia" w:hAnsiTheme="minorHAnsi" w:cstheme="minorBidi"/>
          <w:sz w:val="22"/>
        </w:rPr>
        <w:t xml:space="preserve"> door de koster</w:t>
      </w:r>
      <w:r w:rsidR="00995441">
        <w:rPr>
          <w:rFonts w:asciiTheme="minorHAnsi" w:eastAsiaTheme="minorEastAsia" w:hAnsiTheme="minorHAnsi" w:cstheme="minorBidi"/>
          <w:sz w:val="22"/>
        </w:rPr>
        <w:t>.</w:t>
      </w:r>
    </w:p>
    <w:p w14:paraId="355DDB7C" w14:textId="1229F9C1" w:rsidR="002A1B46" w:rsidRPr="00FF7098" w:rsidRDefault="002A1B46" w:rsidP="00F478A1">
      <w:pPr>
        <w:jc w:val="both"/>
        <w:rPr>
          <w:rFonts w:asciiTheme="minorHAnsi" w:eastAsiaTheme="minorEastAsia" w:hAnsiTheme="minorHAnsi" w:cstheme="minorBidi"/>
          <w:sz w:val="22"/>
        </w:rPr>
      </w:pPr>
    </w:p>
    <w:p w14:paraId="151C7933" w14:textId="01AC3CA7" w:rsidR="00CB341E" w:rsidRPr="00FF7098" w:rsidRDefault="0008751E" w:rsidP="00F478A1">
      <w:pPr>
        <w:pStyle w:val="Kop2"/>
        <w:jc w:val="both"/>
        <w:rPr>
          <w:rFonts w:eastAsiaTheme="minorEastAsia"/>
        </w:rPr>
      </w:pPr>
      <w:bookmarkStart w:id="17" w:name="_Toc43318159"/>
      <w:r w:rsidRPr="00FF7098">
        <w:rPr>
          <w:rFonts w:eastAsiaTheme="minorEastAsia"/>
        </w:rPr>
        <w:t>G</w:t>
      </w:r>
      <w:r w:rsidR="00074DE3" w:rsidRPr="00FF7098">
        <w:rPr>
          <w:rFonts w:eastAsiaTheme="minorEastAsia"/>
        </w:rPr>
        <w:t>ebruik van de s</w:t>
      </w:r>
      <w:r w:rsidR="00CB341E" w:rsidRPr="00FF7098">
        <w:rPr>
          <w:rFonts w:eastAsiaTheme="minorEastAsia"/>
        </w:rPr>
        <w:t>acramenten</w:t>
      </w:r>
      <w:bookmarkEnd w:id="17"/>
    </w:p>
    <w:p w14:paraId="02C5FCA6" w14:textId="0793EBC6" w:rsidR="00CD0769" w:rsidRDefault="00CD0769" w:rsidP="64246D5A">
      <w:pPr>
        <w:jc w:val="both"/>
        <w:rPr>
          <w:rFonts w:asciiTheme="minorHAnsi" w:eastAsiaTheme="minorEastAsia" w:hAnsiTheme="minorHAnsi" w:cstheme="minorBidi"/>
          <w:sz w:val="22"/>
        </w:rPr>
      </w:pPr>
      <w:r w:rsidRPr="64246D5A">
        <w:rPr>
          <w:rFonts w:asciiTheme="minorHAnsi" w:eastAsiaTheme="minorEastAsia" w:hAnsiTheme="minorHAnsi" w:cstheme="minorBidi"/>
          <w:sz w:val="22"/>
        </w:rPr>
        <w:t xml:space="preserve">Doordat de predikant is aangewezen als contactberoep is het mogelijk om </w:t>
      </w:r>
      <w:r w:rsidR="1F254969" w:rsidRPr="64246D5A">
        <w:rPr>
          <w:rFonts w:asciiTheme="minorHAnsi" w:eastAsiaTheme="minorEastAsia" w:hAnsiTheme="minorHAnsi" w:cstheme="minorBidi"/>
          <w:sz w:val="22"/>
        </w:rPr>
        <w:t>de doop te bedienen</w:t>
      </w:r>
      <w:r w:rsidRPr="64246D5A">
        <w:rPr>
          <w:rFonts w:asciiTheme="minorHAnsi" w:eastAsiaTheme="minorEastAsia" w:hAnsiTheme="minorHAnsi" w:cstheme="minorBidi"/>
          <w:sz w:val="22"/>
        </w:rPr>
        <w:t>. Dit zal in samenspraak met de doopouders gebeuren.</w:t>
      </w:r>
    </w:p>
    <w:p w14:paraId="5287A882" w14:textId="3A8E4B83" w:rsidR="00CD0769" w:rsidRDefault="000F2020" w:rsidP="64246D5A">
      <w:pPr>
        <w:jc w:val="both"/>
        <w:rPr>
          <w:rFonts w:asciiTheme="minorHAnsi" w:eastAsiaTheme="minorEastAsia" w:hAnsiTheme="minorHAnsi" w:cstheme="minorBidi"/>
          <w:sz w:val="22"/>
        </w:rPr>
      </w:pPr>
      <w:r w:rsidRPr="64246D5A">
        <w:rPr>
          <w:rFonts w:asciiTheme="minorHAnsi" w:eastAsiaTheme="minorEastAsia" w:hAnsiTheme="minorHAnsi" w:cstheme="minorBidi"/>
          <w:sz w:val="22"/>
        </w:rPr>
        <w:t xml:space="preserve">De viering van het Heilig Avondmaal zal op een andere wijze plaatsvinden. Er zal geen Avondmaalstafel klaarstaan zoals gebruikelijk. </w:t>
      </w:r>
      <w:r w:rsidR="019360D3" w:rsidRPr="64246D5A">
        <w:rPr>
          <w:rFonts w:asciiTheme="minorHAnsi" w:eastAsiaTheme="minorEastAsia" w:hAnsiTheme="minorHAnsi" w:cstheme="minorBidi"/>
          <w:sz w:val="22"/>
        </w:rPr>
        <w:t>Op het liturgisch centrum</w:t>
      </w:r>
      <w:r w:rsidRPr="64246D5A">
        <w:rPr>
          <w:rFonts w:asciiTheme="minorHAnsi" w:eastAsiaTheme="minorEastAsia" w:hAnsiTheme="minorHAnsi" w:cstheme="minorBidi"/>
          <w:sz w:val="22"/>
        </w:rPr>
        <w:t xml:space="preserve"> zal er </w:t>
      </w:r>
      <w:r w:rsidR="00CD0769" w:rsidRPr="64246D5A">
        <w:rPr>
          <w:rFonts w:asciiTheme="minorHAnsi" w:eastAsiaTheme="minorEastAsia" w:hAnsiTheme="minorHAnsi" w:cstheme="minorBidi"/>
          <w:sz w:val="22"/>
        </w:rPr>
        <w:t>brood en wijn</w:t>
      </w:r>
      <w:r w:rsidRPr="64246D5A">
        <w:rPr>
          <w:rFonts w:asciiTheme="minorHAnsi" w:eastAsiaTheme="minorEastAsia" w:hAnsiTheme="minorHAnsi" w:cstheme="minorBidi"/>
          <w:sz w:val="22"/>
        </w:rPr>
        <w:t xml:space="preserve">  gescheiden klaarstaan</w:t>
      </w:r>
      <w:r w:rsidR="00CD0769" w:rsidRPr="64246D5A">
        <w:rPr>
          <w:rFonts w:asciiTheme="minorHAnsi" w:eastAsiaTheme="minorEastAsia" w:hAnsiTheme="minorHAnsi" w:cstheme="minorBidi"/>
          <w:sz w:val="22"/>
        </w:rPr>
        <w:t xml:space="preserve">. De gemeenteleden kunnen </w:t>
      </w:r>
      <w:r w:rsidR="27D1971E" w:rsidRPr="64246D5A">
        <w:rPr>
          <w:rFonts w:asciiTheme="minorHAnsi" w:eastAsiaTheme="minorEastAsia" w:hAnsiTheme="minorHAnsi" w:cstheme="minorBidi"/>
          <w:sz w:val="22"/>
        </w:rPr>
        <w:t xml:space="preserve">op aanwijzing van de ouderling </w:t>
      </w:r>
      <w:r w:rsidR="00CD0769" w:rsidRPr="64246D5A">
        <w:rPr>
          <w:rFonts w:asciiTheme="minorHAnsi" w:eastAsiaTheme="minorEastAsia" w:hAnsiTheme="minorHAnsi" w:cstheme="minorBidi"/>
          <w:sz w:val="22"/>
        </w:rPr>
        <w:t xml:space="preserve">  langslopen om het brood en de wijn te ontvangen. </w:t>
      </w:r>
      <w:r w:rsidRPr="64246D5A">
        <w:rPr>
          <w:rFonts w:asciiTheme="minorHAnsi" w:eastAsiaTheme="minorEastAsia" w:hAnsiTheme="minorHAnsi" w:cstheme="minorBidi"/>
          <w:sz w:val="22"/>
        </w:rPr>
        <w:t xml:space="preserve">Gemeenteleden dienen tijdens het verplaatsen anderhalve meter in acht te nemen. </w:t>
      </w:r>
    </w:p>
    <w:p w14:paraId="139631FE" w14:textId="77777777" w:rsidR="000F2020" w:rsidRPr="00FF7098" w:rsidRDefault="000F2020" w:rsidP="00F478A1">
      <w:pPr>
        <w:jc w:val="both"/>
        <w:rPr>
          <w:rFonts w:asciiTheme="minorHAnsi" w:eastAsiaTheme="minorEastAsia" w:hAnsiTheme="minorHAnsi" w:cstheme="minorBidi"/>
          <w:color w:val="000000" w:themeColor="text1"/>
          <w:sz w:val="22"/>
        </w:rPr>
      </w:pPr>
    </w:p>
    <w:p w14:paraId="646183E5" w14:textId="2099DD58" w:rsidR="00CB341E" w:rsidRPr="00FF7098" w:rsidRDefault="0008751E" w:rsidP="00F478A1">
      <w:pPr>
        <w:pStyle w:val="Kop3"/>
        <w:jc w:val="both"/>
        <w:rPr>
          <w:rFonts w:asciiTheme="minorHAnsi" w:eastAsiaTheme="minorEastAsia" w:hAnsiTheme="minorHAnsi" w:cstheme="minorBidi"/>
          <w:sz w:val="22"/>
        </w:rPr>
      </w:pPr>
      <w:bookmarkStart w:id="18" w:name="_Toc43318160"/>
      <w:r w:rsidRPr="00FF7098">
        <w:rPr>
          <w:rFonts w:asciiTheme="minorHAnsi" w:eastAsiaTheme="minorEastAsia" w:hAnsiTheme="minorHAnsi" w:cstheme="minorBidi"/>
          <w:sz w:val="22"/>
        </w:rPr>
        <w:t>Z</w:t>
      </w:r>
      <w:r w:rsidR="00CB341E" w:rsidRPr="00FF7098">
        <w:rPr>
          <w:rFonts w:asciiTheme="minorHAnsi" w:eastAsiaTheme="minorEastAsia" w:hAnsiTheme="minorHAnsi" w:cstheme="minorBidi"/>
          <w:sz w:val="22"/>
        </w:rPr>
        <w:t>ang en muziek</w:t>
      </w:r>
      <w:bookmarkEnd w:id="18"/>
    </w:p>
    <w:p w14:paraId="09EA3B47" w14:textId="167B3056" w:rsidR="00CB341E" w:rsidRPr="00FF7098" w:rsidRDefault="00EF7055" w:rsidP="64246D5A">
      <w:pPr>
        <w:jc w:val="both"/>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Gemeentezang is vooralsnog helaas niet mogelijk. </w:t>
      </w:r>
      <w:r w:rsidR="00675A43" w:rsidRPr="64246D5A">
        <w:rPr>
          <w:rFonts w:asciiTheme="minorHAnsi" w:eastAsiaTheme="minorEastAsia" w:hAnsiTheme="minorHAnsi" w:cstheme="minorBidi"/>
          <w:color w:val="000000" w:themeColor="text1"/>
          <w:sz w:val="22"/>
        </w:rPr>
        <w:t xml:space="preserve">Tijdens de dienst </w:t>
      </w:r>
      <w:r w:rsidR="72FC9B80" w:rsidRPr="64246D5A">
        <w:rPr>
          <w:rFonts w:asciiTheme="minorHAnsi" w:eastAsiaTheme="minorEastAsia" w:hAnsiTheme="minorHAnsi" w:cstheme="minorBidi"/>
          <w:color w:val="000000" w:themeColor="text1"/>
          <w:sz w:val="22"/>
        </w:rPr>
        <w:t xml:space="preserve">zullen eigen opnames en liederen van </w:t>
      </w:r>
      <w:r w:rsidR="00526FE4">
        <w:rPr>
          <w:rFonts w:asciiTheme="minorHAnsi" w:eastAsiaTheme="minorEastAsia" w:hAnsiTheme="minorHAnsi" w:cstheme="minorBidi"/>
          <w:color w:val="000000" w:themeColor="text1"/>
          <w:sz w:val="22"/>
        </w:rPr>
        <w:t>o</w:t>
      </w:r>
      <w:r w:rsidR="006A7BE3">
        <w:rPr>
          <w:rFonts w:asciiTheme="minorHAnsi" w:eastAsiaTheme="minorEastAsia" w:hAnsiTheme="minorHAnsi" w:cstheme="minorBidi"/>
          <w:color w:val="000000" w:themeColor="text1"/>
          <w:sz w:val="22"/>
        </w:rPr>
        <w:t>.</w:t>
      </w:r>
      <w:r w:rsidR="00526FE4">
        <w:rPr>
          <w:rFonts w:asciiTheme="minorHAnsi" w:eastAsiaTheme="minorEastAsia" w:hAnsiTheme="minorHAnsi" w:cstheme="minorBidi"/>
          <w:color w:val="000000" w:themeColor="text1"/>
          <w:sz w:val="22"/>
        </w:rPr>
        <w:t>a</w:t>
      </w:r>
      <w:r w:rsidR="006A7BE3">
        <w:rPr>
          <w:rFonts w:asciiTheme="minorHAnsi" w:eastAsiaTheme="minorEastAsia" w:hAnsiTheme="minorHAnsi" w:cstheme="minorBidi"/>
          <w:color w:val="000000" w:themeColor="text1"/>
          <w:sz w:val="22"/>
        </w:rPr>
        <w:t>.</w:t>
      </w:r>
      <w:r w:rsidR="00526FE4">
        <w:rPr>
          <w:rFonts w:asciiTheme="minorHAnsi" w:eastAsiaTheme="minorEastAsia" w:hAnsiTheme="minorHAnsi" w:cstheme="minorBidi"/>
          <w:color w:val="000000" w:themeColor="text1"/>
          <w:sz w:val="22"/>
        </w:rPr>
        <w:t xml:space="preserve"> </w:t>
      </w:r>
      <w:r w:rsidR="00675A43" w:rsidRPr="64246D5A">
        <w:rPr>
          <w:rFonts w:asciiTheme="minorHAnsi" w:eastAsiaTheme="minorEastAsia" w:hAnsiTheme="minorHAnsi" w:cstheme="minorBidi"/>
          <w:color w:val="000000" w:themeColor="text1"/>
          <w:sz w:val="22"/>
        </w:rPr>
        <w:t>‘Nederland Zingt’ worden geprojecteerd</w:t>
      </w:r>
      <w:r w:rsidR="00C9172C" w:rsidRPr="64246D5A">
        <w:rPr>
          <w:rFonts w:asciiTheme="minorHAnsi" w:eastAsiaTheme="minorEastAsia" w:hAnsiTheme="minorHAnsi" w:cstheme="minorBidi"/>
          <w:color w:val="000000" w:themeColor="text1"/>
          <w:sz w:val="22"/>
        </w:rPr>
        <w:t xml:space="preserve"> zoals ten tijde van schrijven wordt uitgezonden in de livestream. </w:t>
      </w:r>
    </w:p>
    <w:p w14:paraId="4983B74B" w14:textId="74B07184" w:rsidR="004006AD" w:rsidRPr="00FF7098" w:rsidRDefault="004006AD" w:rsidP="00F478A1">
      <w:pPr>
        <w:jc w:val="both"/>
        <w:rPr>
          <w:rFonts w:asciiTheme="minorHAnsi" w:eastAsiaTheme="minorEastAsia" w:hAnsiTheme="minorHAnsi" w:cstheme="minorBidi"/>
          <w:sz w:val="22"/>
        </w:rPr>
      </w:pPr>
    </w:p>
    <w:p w14:paraId="3E9500B6" w14:textId="62E65847" w:rsidR="002A1B46" w:rsidRPr="00FF7098" w:rsidRDefault="0008751E" w:rsidP="00F478A1">
      <w:pPr>
        <w:pStyle w:val="Kop3"/>
        <w:jc w:val="both"/>
        <w:rPr>
          <w:rFonts w:asciiTheme="minorHAnsi" w:eastAsiaTheme="minorEastAsia" w:hAnsiTheme="minorHAnsi" w:cstheme="minorBidi"/>
          <w:sz w:val="22"/>
        </w:rPr>
      </w:pPr>
      <w:bookmarkStart w:id="19" w:name="_Toc43318161"/>
      <w:r w:rsidRPr="00FF7098">
        <w:rPr>
          <w:rFonts w:asciiTheme="minorHAnsi" w:eastAsiaTheme="minorEastAsia" w:hAnsiTheme="minorHAnsi" w:cstheme="minorBidi"/>
          <w:sz w:val="22"/>
        </w:rPr>
        <w:t>C</w:t>
      </w:r>
      <w:r w:rsidR="002A1B46" w:rsidRPr="00FF7098">
        <w:rPr>
          <w:rFonts w:asciiTheme="minorHAnsi" w:eastAsiaTheme="minorEastAsia" w:hAnsiTheme="minorHAnsi" w:cstheme="minorBidi"/>
          <w:sz w:val="22"/>
        </w:rPr>
        <w:t>ollecteren</w:t>
      </w:r>
      <w:bookmarkEnd w:id="19"/>
    </w:p>
    <w:p w14:paraId="7826296A" w14:textId="0C7D4AE8" w:rsidR="002A1B46" w:rsidRPr="00FF7098" w:rsidRDefault="6A0ADB63" w:rsidP="5F489427">
      <w:pPr>
        <w:jc w:val="both"/>
        <w:rPr>
          <w:rFonts w:asciiTheme="minorHAnsi" w:eastAsiaTheme="minorEastAsia" w:hAnsiTheme="minorHAnsi" w:cstheme="minorBidi"/>
          <w:color w:val="000000" w:themeColor="text1"/>
          <w:sz w:val="22"/>
        </w:rPr>
      </w:pPr>
      <w:r w:rsidRPr="5F489427">
        <w:rPr>
          <w:rFonts w:asciiTheme="minorHAnsi" w:eastAsiaTheme="minorEastAsia" w:hAnsiTheme="minorHAnsi" w:cstheme="minorBidi"/>
          <w:color w:val="000000" w:themeColor="text1"/>
          <w:sz w:val="22"/>
        </w:rPr>
        <w:t xml:space="preserve">We houden geen collecte. </w:t>
      </w:r>
      <w:r w:rsidR="000F2020" w:rsidRPr="5F489427">
        <w:rPr>
          <w:rFonts w:asciiTheme="minorHAnsi" w:eastAsiaTheme="minorEastAsia" w:hAnsiTheme="minorHAnsi" w:cstheme="minorBidi"/>
          <w:color w:val="000000" w:themeColor="text1"/>
          <w:sz w:val="22"/>
        </w:rPr>
        <w:t xml:space="preserve"> </w:t>
      </w:r>
      <w:r w:rsidR="2C3E2602" w:rsidRPr="5F489427">
        <w:rPr>
          <w:rFonts w:asciiTheme="minorHAnsi" w:eastAsiaTheme="minorEastAsia" w:hAnsiTheme="minorHAnsi" w:cstheme="minorBidi"/>
          <w:color w:val="000000" w:themeColor="text1"/>
          <w:sz w:val="22"/>
        </w:rPr>
        <w:t xml:space="preserve">We </w:t>
      </w:r>
      <w:r w:rsidR="000F2020" w:rsidRPr="5F489427">
        <w:rPr>
          <w:rFonts w:asciiTheme="minorHAnsi" w:eastAsiaTheme="minorEastAsia" w:hAnsiTheme="minorHAnsi" w:cstheme="minorBidi"/>
          <w:color w:val="000000" w:themeColor="text1"/>
          <w:sz w:val="22"/>
        </w:rPr>
        <w:t>verwijzen naar de collectedoelen</w:t>
      </w:r>
      <w:r w:rsidR="00082587" w:rsidRPr="5F489427">
        <w:rPr>
          <w:rFonts w:asciiTheme="minorHAnsi" w:eastAsiaTheme="minorEastAsia" w:hAnsiTheme="minorHAnsi" w:cstheme="minorBidi"/>
          <w:color w:val="000000" w:themeColor="text1"/>
          <w:sz w:val="22"/>
        </w:rPr>
        <w:t xml:space="preserve"> via overschrijven</w:t>
      </w:r>
      <w:r w:rsidR="000F2020" w:rsidRPr="5F489427">
        <w:rPr>
          <w:rFonts w:asciiTheme="minorHAnsi" w:eastAsiaTheme="minorEastAsia" w:hAnsiTheme="minorHAnsi" w:cstheme="minorBidi"/>
          <w:color w:val="000000" w:themeColor="text1"/>
          <w:sz w:val="22"/>
        </w:rPr>
        <w:t xml:space="preserve"> zoals nu gebeur</w:t>
      </w:r>
      <w:r w:rsidR="7076D8E3" w:rsidRPr="5F489427">
        <w:rPr>
          <w:rFonts w:asciiTheme="minorHAnsi" w:eastAsiaTheme="minorEastAsia" w:hAnsiTheme="minorHAnsi" w:cstheme="minorBidi"/>
          <w:color w:val="000000" w:themeColor="text1"/>
          <w:sz w:val="22"/>
        </w:rPr>
        <w:t>t</w:t>
      </w:r>
      <w:r w:rsidR="000F2020" w:rsidRPr="5F489427">
        <w:rPr>
          <w:rFonts w:asciiTheme="minorHAnsi" w:eastAsiaTheme="minorEastAsia" w:hAnsiTheme="minorHAnsi" w:cstheme="minorBidi"/>
          <w:color w:val="000000" w:themeColor="text1"/>
          <w:sz w:val="22"/>
        </w:rPr>
        <w:t xml:space="preserve"> of het implementeren van een collecte applicatie behoort tevens tot de mogelijkheden.</w:t>
      </w:r>
    </w:p>
    <w:p w14:paraId="593D928D" w14:textId="77777777" w:rsidR="002A1B46" w:rsidRPr="00FF7098" w:rsidRDefault="002A1B46" w:rsidP="00F478A1">
      <w:pPr>
        <w:jc w:val="both"/>
        <w:rPr>
          <w:rFonts w:asciiTheme="minorHAnsi" w:eastAsiaTheme="minorEastAsia" w:hAnsiTheme="minorHAnsi" w:cstheme="minorBidi"/>
          <w:color w:val="C0504D" w:themeColor="accent2"/>
          <w:sz w:val="22"/>
        </w:rPr>
      </w:pPr>
    </w:p>
    <w:p w14:paraId="62BCD9F1" w14:textId="4F89DCF1" w:rsidR="002A1B46" w:rsidRPr="00FF7098" w:rsidRDefault="0008751E" w:rsidP="00F478A1">
      <w:pPr>
        <w:pStyle w:val="Kop3"/>
        <w:jc w:val="both"/>
        <w:rPr>
          <w:rFonts w:asciiTheme="minorHAnsi" w:eastAsiaTheme="minorEastAsia" w:hAnsiTheme="minorHAnsi" w:cstheme="minorBidi"/>
          <w:sz w:val="22"/>
        </w:rPr>
      </w:pPr>
      <w:bookmarkStart w:id="20" w:name="_Toc43318162"/>
      <w:r w:rsidRPr="00FF7098">
        <w:rPr>
          <w:rFonts w:asciiTheme="minorHAnsi" w:eastAsiaTheme="minorEastAsia" w:hAnsiTheme="minorHAnsi" w:cstheme="minorBidi"/>
          <w:sz w:val="22"/>
        </w:rPr>
        <w:t>K</w:t>
      </w:r>
      <w:r w:rsidR="002A1B46" w:rsidRPr="00FF7098">
        <w:rPr>
          <w:rFonts w:asciiTheme="minorHAnsi" w:eastAsiaTheme="minorEastAsia" w:hAnsiTheme="minorHAnsi" w:cstheme="minorBidi"/>
          <w:sz w:val="22"/>
        </w:rPr>
        <w:t>offiedrinken en ontmoeting</w:t>
      </w:r>
      <w:bookmarkEnd w:id="20"/>
    </w:p>
    <w:p w14:paraId="0201E246" w14:textId="791885D6" w:rsidR="002A1B46" w:rsidRPr="00FF7098" w:rsidRDefault="00C9172C"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We nemen het advies van het RIVM over om koffiedrinken niet te organiseren aansluitend aan de dienst.</w:t>
      </w:r>
    </w:p>
    <w:p w14:paraId="6B0FB919" w14:textId="77777777" w:rsidR="002A1B46" w:rsidRPr="00FF7098" w:rsidRDefault="002A1B46" w:rsidP="00F478A1">
      <w:pPr>
        <w:jc w:val="both"/>
        <w:rPr>
          <w:rFonts w:asciiTheme="minorHAnsi" w:eastAsiaTheme="minorEastAsia" w:hAnsiTheme="minorHAnsi" w:cstheme="minorBidi"/>
          <w:color w:val="C0504D" w:themeColor="accent2"/>
          <w:sz w:val="22"/>
        </w:rPr>
      </w:pPr>
    </w:p>
    <w:p w14:paraId="2A039055" w14:textId="125D8B73" w:rsidR="00B4027F" w:rsidRPr="00151CE3" w:rsidRDefault="00B4027F" w:rsidP="00F478A1">
      <w:pPr>
        <w:pStyle w:val="Kop3"/>
        <w:jc w:val="both"/>
        <w:rPr>
          <w:rFonts w:asciiTheme="minorHAnsi" w:eastAsiaTheme="minorEastAsia" w:hAnsiTheme="minorHAnsi"/>
          <w:sz w:val="22"/>
        </w:rPr>
      </w:pPr>
      <w:bookmarkStart w:id="21" w:name="_Ref40864883"/>
      <w:bookmarkStart w:id="22" w:name="_Ref40864891"/>
      <w:bookmarkStart w:id="23" w:name="_Toc43318163"/>
      <w:r w:rsidRPr="00151CE3">
        <w:rPr>
          <w:rFonts w:asciiTheme="minorHAnsi" w:eastAsiaTheme="minorEastAsia" w:hAnsiTheme="minorHAnsi"/>
          <w:sz w:val="22"/>
        </w:rPr>
        <w:t>Uitnodigingsbeleid</w:t>
      </w:r>
      <w:bookmarkEnd w:id="21"/>
      <w:bookmarkEnd w:id="22"/>
      <w:bookmarkEnd w:id="23"/>
    </w:p>
    <w:p w14:paraId="55B38AE3" w14:textId="47AA998F" w:rsidR="00FA58E7" w:rsidRDefault="00C9172C" w:rsidP="421FDC30">
      <w:pPr>
        <w:jc w:val="both"/>
        <w:rPr>
          <w:rFonts w:asciiTheme="minorHAnsi" w:eastAsiaTheme="minorEastAsia" w:hAnsiTheme="minorHAnsi" w:cstheme="minorBidi"/>
          <w:color w:val="000000" w:themeColor="text1"/>
          <w:sz w:val="22"/>
        </w:rPr>
      </w:pPr>
      <w:r w:rsidRPr="421FDC30">
        <w:rPr>
          <w:rFonts w:asciiTheme="minorHAnsi" w:eastAsiaTheme="minorEastAsia" w:hAnsiTheme="minorHAnsi" w:cstheme="minorBidi"/>
          <w:color w:val="000000" w:themeColor="text1"/>
          <w:sz w:val="22"/>
        </w:rPr>
        <w:t>Voor de fase van het verzenden van uitnodigingen</w:t>
      </w:r>
      <w:r w:rsidR="00EF4A1D">
        <w:rPr>
          <w:rFonts w:asciiTheme="minorHAnsi" w:eastAsiaTheme="minorEastAsia" w:hAnsiTheme="minorHAnsi" w:cstheme="minorBidi"/>
          <w:color w:val="000000" w:themeColor="text1"/>
          <w:sz w:val="22"/>
        </w:rPr>
        <w:t>,</w:t>
      </w:r>
      <w:r w:rsidRPr="421FDC30">
        <w:rPr>
          <w:rFonts w:asciiTheme="minorHAnsi" w:eastAsiaTheme="minorEastAsia" w:hAnsiTheme="minorHAnsi" w:cstheme="minorBidi"/>
          <w:color w:val="000000" w:themeColor="text1"/>
          <w:sz w:val="22"/>
        </w:rPr>
        <w:t xml:space="preserve"> </w:t>
      </w:r>
      <w:r w:rsidR="150E5AE9" w:rsidRPr="421FDC30">
        <w:rPr>
          <w:rFonts w:asciiTheme="minorHAnsi" w:eastAsiaTheme="minorEastAsia" w:hAnsiTheme="minorHAnsi" w:cstheme="minorBidi"/>
          <w:color w:val="000000" w:themeColor="text1"/>
          <w:sz w:val="22"/>
        </w:rPr>
        <w:t>kunnen de gemeentelede</w:t>
      </w:r>
      <w:r w:rsidR="00EF4A1D">
        <w:rPr>
          <w:rFonts w:asciiTheme="minorHAnsi" w:eastAsiaTheme="minorEastAsia" w:hAnsiTheme="minorHAnsi" w:cstheme="minorBidi"/>
          <w:color w:val="000000" w:themeColor="text1"/>
          <w:sz w:val="22"/>
        </w:rPr>
        <w:t>n</w:t>
      </w:r>
      <w:r w:rsidR="150E5AE9" w:rsidRPr="421FDC30">
        <w:rPr>
          <w:rFonts w:asciiTheme="minorHAnsi" w:eastAsiaTheme="minorEastAsia" w:hAnsiTheme="minorHAnsi" w:cstheme="minorBidi"/>
          <w:color w:val="000000" w:themeColor="text1"/>
          <w:sz w:val="22"/>
        </w:rPr>
        <w:t xml:space="preserve"> via de website van de kerk aangeven dat zij een dienst wi</w:t>
      </w:r>
      <w:r w:rsidR="62AFF256" w:rsidRPr="421FDC30">
        <w:rPr>
          <w:rFonts w:asciiTheme="minorHAnsi" w:eastAsiaTheme="minorEastAsia" w:hAnsiTheme="minorHAnsi" w:cstheme="minorBidi"/>
          <w:color w:val="000000" w:themeColor="text1"/>
          <w:sz w:val="22"/>
        </w:rPr>
        <w:t xml:space="preserve">llen bijwonen. </w:t>
      </w:r>
      <w:r w:rsidR="00F467CF">
        <w:rPr>
          <w:rFonts w:asciiTheme="minorHAnsi" w:eastAsiaTheme="minorEastAsia" w:hAnsiTheme="minorHAnsi" w:cstheme="minorBidi"/>
          <w:color w:val="000000" w:themeColor="text1"/>
          <w:sz w:val="22"/>
        </w:rPr>
        <w:t>V</w:t>
      </w:r>
      <w:r w:rsidR="565B95E2" w:rsidRPr="421FDC30">
        <w:rPr>
          <w:rFonts w:asciiTheme="minorHAnsi" w:eastAsiaTheme="minorEastAsia" w:hAnsiTheme="minorHAnsi" w:cstheme="minorBidi"/>
          <w:color w:val="000000" w:themeColor="text1"/>
          <w:sz w:val="22"/>
        </w:rPr>
        <w:t>ia de zondagsbrief, Wegwijzer en</w:t>
      </w:r>
      <w:r w:rsidRPr="421FDC30">
        <w:rPr>
          <w:rFonts w:asciiTheme="minorHAnsi" w:eastAsiaTheme="minorEastAsia" w:hAnsiTheme="minorHAnsi" w:cstheme="minorBidi"/>
          <w:color w:val="000000" w:themeColor="text1"/>
          <w:sz w:val="22"/>
        </w:rPr>
        <w:t xml:space="preserve"> de afkondigingen word</w:t>
      </w:r>
      <w:r w:rsidR="0918158A" w:rsidRPr="421FDC30">
        <w:rPr>
          <w:rFonts w:asciiTheme="minorHAnsi" w:eastAsiaTheme="minorEastAsia" w:hAnsiTheme="minorHAnsi" w:cstheme="minorBidi"/>
          <w:color w:val="000000" w:themeColor="text1"/>
          <w:sz w:val="22"/>
        </w:rPr>
        <w:t xml:space="preserve">t de mogelijkheid tot het bijwonen </w:t>
      </w:r>
      <w:r w:rsidR="0ED99555" w:rsidRPr="421FDC30">
        <w:rPr>
          <w:rFonts w:asciiTheme="minorHAnsi" w:eastAsiaTheme="minorEastAsia" w:hAnsiTheme="minorHAnsi" w:cstheme="minorBidi"/>
          <w:color w:val="000000" w:themeColor="text1"/>
          <w:sz w:val="22"/>
        </w:rPr>
        <w:t>van de</w:t>
      </w:r>
      <w:r w:rsidR="6FC1F9E1" w:rsidRPr="421FDC30">
        <w:rPr>
          <w:rFonts w:asciiTheme="minorHAnsi" w:eastAsiaTheme="minorEastAsia" w:hAnsiTheme="minorHAnsi" w:cstheme="minorBidi"/>
          <w:color w:val="000000" w:themeColor="text1"/>
          <w:sz w:val="22"/>
        </w:rPr>
        <w:t xml:space="preserve"> dienst onder de aandacht van de gemeente gebracht. </w:t>
      </w:r>
      <w:r w:rsidR="451948F7" w:rsidRPr="421FDC30">
        <w:rPr>
          <w:rFonts w:asciiTheme="minorHAnsi" w:eastAsiaTheme="minorEastAsia" w:hAnsiTheme="minorHAnsi" w:cstheme="minorBidi"/>
          <w:color w:val="000000" w:themeColor="text1"/>
          <w:sz w:val="22"/>
        </w:rPr>
        <w:t>Bij de aanmelding wordt verzocht een om een actueel mailadres</w:t>
      </w:r>
      <w:r w:rsidR="00F467CF">
        <w:rPr>
          <w:rFonts w:asciiTheme="minorHAnsi" w:eastAsiaTheme="minorEastAsia" w:hAnsiTheme="minorHAnsi" w:cstheme="minorBidi"/>
          <w:color w:val="000000" w:themeColor="text1"/>
          <w:sz w:val="22"/>
        </w:rPr>
        <w:t>.</w:t>
      </w:r>
      <w:r w:rsidR="00EF4A1D">
        <w:rPr>
          <w:rFonts w:asciiTheme="minorHAnsi" w:eastAsiaTheme="minorEastAsia" w:hAnsiTheme="minorHAnsi" w:cstheme="minorBidi"/>
          <w:color w:val="000000" w:themeColor="text1"/>
          <w:sz w:val="22"/>
        </w:rPr>
        <w:t xml:space="preserve"> </w:t>
      </w:r>
      <w:r w:rsidRPr="421FDC30">
        <w:rPr>
          <w:rFonts w:asciiTheme="minorHAnsi" w:eastAsiaTheme="minorEastAsia" w:hAnsiTheme="minorHAnsi" w:cstheme="minorBidi"/>
          <w:color w:val="000000" w:themeColor="text1"/>
          <w:sz w:val="22"/>
        </w:rPr>
        <w:t>Dit zal voor de periode tot 1 september 2020 zijn.</w:t>
      </w:r>
    </w:p>
    <w:p w14:paraId="14EDC21F" w14:textId="003CDEE1" w:rsidR="00C9172C" w:rsidRDefault="00C9172C" w:rsidP="00F478A1">
      <w:pPr>
        <w:jc w:val="both"/>
        <w:rPr>
          <w:rFonts w:asciiTheme="minorHAnsi" w:eastAsiaTheme="minorEastAsia" w:hAnsiTheme="minorHAnsi" w:cstheme="minorBidi"/>
          <w:color w:val="000000" w:themeColor="text1"/>
          <w:sz w:val="22"/>
        </w:rPr>
      </w:pPr>
    </w:p>
    <w:p w14:paraId="3A3F1962" w14:textId="3DAF5676" w:rsidR="00C9172C" w:rsidRDefault="00C9172C" w:rsidP="5F489427">
      <w:pPr>
        <w:jc w:val="both"/>
        <w:rPr>
          <w:rFonts w:asciiTheme="minorHAnsi" w:eastAsiaTheme="minorEastAsia" w:hAnsiTheme="minorHAnsi" w:cstheme="minorBidi"/>
          <w:color w:val="000000" w:themeColor="text1"/>
          <w:sz w:val="22"/>
        </w:rPr>
      </w:pPr>
      <w:r w:rsidRPr="5F489427">
        <w:rPr>
          <w:rFonts w:asciiTheme="minorHAnsi" w:eastAsiaTheme="minorEastAsia" w:hAnsiTheme="minorHAnsi" w:cstheme="minorBidi"/>
          <w:color w:val="000000" w:themeColor="text1"/>
          <w:sz w:val="22"/>
        </w:rPr>
        <w:t xml:space="preserve">Tot </w:t>
      </w:r>
      <w:r w:rsidR="72462879" w:rsidRPr="5F489427">
        <w:rPr>
          <w:rFonts w:asciiTheme="minorHAnsi" w:eastAsiaTheme="minorEastAsia" w:hAnsiTheme="minorHAnsi" w:cstheme="minorBidi"/>
          <w:color w:val="000000" w:themeColor="text1"/>
          <w:sz w:val="22"/>
        </w:rPr>
        <w:t xml:space="preserve">19 </w:t>
      </w:r>
      <w:r w:rsidRPr="5F489427">
        <w:rPr>
          <w:rFonts w:asciiTheme="minorHAnsi" w:eastAsiaTheme="minorEastAsia" w:hAnsiTheme="minorHAnsi" w:cstheme="minorBidi"/>
          <w:color w:val="000000" w:themeColor="text1"/>
          <w:sz w:val="22"/>
        </w:rPr>
        <w:t xml:space="preserve"> juli 2020 zijn er speciale diensten voorzien. Naaste familie en vrienden zullen worden uitgenodigd om deze diensten bij te wonen.</w:t>
      </w:r>
    </w:p>
    <w:p w14:paraId="31441CC3" w14:textId="1D1025A8" w:rsidR="00C9172C" w:rsidRDefault="00C9172C" w:rsidP="00F478A1">
      <w:pPr>
        <w:jc w:val="both"/>
        <w:rPr>
          <w:rFonts w:asciiTheme="minorHAnsi" w:eastAsiaTheme="minorEastAsia" w:hAnsiTheme="minorHAnsi" w:cstheme="minorBidi"/>
          <w:color w:val="000000" w:themeColor="text1"/>
          <w:sz w:val="22"/>
        </w:rPr>
      </w:pPr>
    </w:p>
    <w:p w14:paraId="0F815615" w14:textId="63669D5A" w:rsidR="00C9172C" w:rsidRDefault="00D04B1C" w:rsidP="421FDC30">
      <w:pPr>
        <w:jc w:val="both"/>
        <w:rPr>
          <w:rFonts w:asciiTheme="minorHAnsi" w:eastAsiaTheme="minorEastAsia" w:hAnsiTheme="minorHAnsi" w:cstheme="minorBidi"/>
          <w:color w:val="000000" w:themeColor="text1"/>
          <w:sz w:val="22"/>
        </w:rPr>
      </w:pPr>
      <w:r w:rsidRPr="421FDC30">
        <w:rPr>
          <w:rFonts w:asciiTheme="minorHAnsi" w:eastAsiaTheme="minorEastAsia" w:hAnsiTheme="minorHAnsi" w:cstheme="minorBidi"/>
          <w:color w:val="000000" w:themeColor="text1"/>
          <w:sz w:val="22"/>
        </w:rPr>
        <w:t xml:space="preserve">Vanaf </w:t>
      </w:r>
      <w:r w:rsidR="1DC770E4" w:rsidRPr="421FDC30">
        <w:rPr>
          <w:rFonts w:asciiTheme="minorHAnsi" w:eastAsiaTheme="minorEastAsia" w:hAnsiTheme="minorHAnsi" w:cstheme="minorBidi"/>
          <w:color w:val="000000" w:themeColor="text1"/>
          <w:sz w:val="22"/>
        </w:rPr>
        <w:t xml:space="preserve">19 </w:t>
      </w:r>
      <w:r w:rsidRPr="421FDC30">
        <w:rPr>
          <w:rFonts w:asciiTheme="minorHAnsi" w:eastAsiaTheme="minorEastAsia" w:hAnsiTheme="minorHAnsi" w:cstheme="minorBidi"/>
          <w:color w:val="000000" w:themeColor="text1"/>
          <w:sz w:val="22"/>
        </w:rPr>
        <w:t xml:space="preserve">juli 2020 zal de periode worden gestart waarin gemeenteleden zelf kunnen aangeven om één </w:t>
      </w:r>
      <w:r w:rsidR="683BAC94" w:rsidRPr="421FDC30">
        <w:rPr>
          <w:rFonts w:asciiTheme="minorHAnsi" w:eastAsiaTheme="minorEastAsia" w:hAnsiTheme="minorHAnsi" w:cstheme="minorBidi"/>
          <w:color w:val="000000" w:themeColor="text1"/>
          <w:sz w:val="22"/>
        </w:rPr>
        <w:t xml:space="preserve">of meerdere </w:t>
      </w:r>
      <w:r w:rsidRPr="421FDC30">
        <w:rPr>
          <w:rFonts w:asciiTheme="minorHAnsi" w:eastAsiaTheme="minorEastAsia" w:hAnsiTheme="minorHAnsi" w:cstheme="minorBidi"/>
          <w:color w:val="000000" w:themeColor="text1"/>
          <w:sz w:val="22"/>
        </w:rPr>
        <w:t xml:space="preserve">van de </w:t>
      </w:r>
      <w:r w:rsidR="654A5B6E" w:rsidRPr="421FDC30">
        <w:rPr>
          <w:rFonts w:asciiTheme="minorHAnsi" w:eastAsiaTheme="minorEastAsia" w:hAnsiTheme="minorHAnsi" w:cstheme="minorBidi"/>
          <w:color w:val="000000" w:themeColor="text1"/>
          <w:sz w:val="22"/>
        </w:rPr>
        <w:t>zeven</w:t>
      </w:r>
      <w:r w:rsidRPr="421FDC30">
        <w:rPr>
          <w:rFonts w:asciiTheme="minorHAnsi" w:eastAsiaTheme="minorEastAsia" w:hAnsiTheme="minorHAnsi" w:cstheme="minorBidi"/>
          <w:color w:val="000000" w:themeColor="text1"/>
          <w:sz w:val="22"/>
        </w:rPr>
        <w:t xml:space="preserve"> daarop volgende diensten bij te wonen. Deze periode is gespreid over </w:t>
      </w:r>
      <w:r w:rsidR="6E1D10D1" w:rsidRPr="421FDC30">
        <w:rPr>
          <w:rFonts w:asciiTheme="minorHAnsi" w:eastAsiaTheme="minorEastAsia" w:hAnsiTheme="minorHAnsi" w:cstheme="minorBidi"/>
          <w:color w:val="000000" w:themeColor="text1"/>
          <w:sz w:val="22"/>
        </w:rPr>
        <w:t>zeven</w:t>
      </w:r>
      <w:r w:rsidRPr="421FDC30">
        <w:rPr>
          <w:rFonts w:asciiTheme="minorHAnsi" w:eastAsiaTheme="minorEastAsia" w:hAnsiTheme="minorHAnsi" w:cstheme="minorBidi"/>
          <w:color w:val="000000" w:themeColor="text1"/>
          <w:sz w:val="22"/>
        </w:rPr>
        <w:t xml:space="preserve"> weken om ieder gemeentelid dezelfde kans te geven om bij een dienst aanwezig te zijn. Wanneer het begrote aantal niet bereikt wordt</w:t>
      </w:r>
      <w:r w:rsidR="00F467CF">
        <w:rPr>
          <w:rFonts w:asciiTheme="minorHAnsi" w:eastAsiaTheme="minorEastAsia" w:hAnsiTheme="minorHAnsi" w:cstheme="minorBidi"/>
          <w:color w:val="000000" w:themeColor="text1"/>
          <w:sz w:val="22"/>
        </w:rPr>
        <w:t>,</w:t>
      </w:r>
      <w:r w:rsidRPr="421FDC30">
        <w:rPr>
          <w:rFonts w:asciiTheme="minorHAnsi" w:eastAsiaTheme="minorEastAsia" w:hAnsiTheme="minorHAnsi" w:cstheme="minorBidi"/>
          <w:color w:val="000000" w:themeColor="text1"/>
          <w:sz w:val="22"/>
        </w:rPr>
        <w:t xml:space="preserve"> zal er in een tweede ronde een herhaalde oproep worden verzonden. Wanneer gemeenteleden niet over e-mail beschikken kunnen zij bij de wijkouderling aangeven </w:t>
      </w:r>
      <w:r w:rsidR="52EF25C0" w:rsidRPr="421FDC30">
        <w:rPr>
          <w:rFonts w:asciiTheme="minorHAnsi" w:eastAsiaTheme="minorEastAsia" w:hAnsiTheme="minorHAnsi" w:cstheme="minorBidi"/>
          <w:color w:val="000000" w:themeColor="text1"/>
          <w:sz w:val="22"/>
        </w:rPr>
        <w:t>dat ze</w:t>
      </w:r>
      <w:r w:rsidR="00795087" w:rsidRPr="421FDC30">
        <w:rPr>
          <w:rFonts w:asciiTheme="minorHAnsi" w:eastAsiaTheme="minorEastAsia" w:hAnsiTheme="minorHAnsi" w:cstheme="minorBidi"/>
          <w:color w:val="000000" w:themeColor="text1"/>
          <w:sz w:val="22"/>
        </w:rPr>
        <w:t xml:space="preserve"> </w:t>
      </w:r>
      <w:r w:rsidRPr="421FDC30">
        <w:rPr>
          <w:rFonts w:asciiTheme="minorHAnsi" w:eastAsiaTheme="minorEastAsia" w:hAnsiTheme="minorHAnsi" w:cstheme="minorBidi"/>
          <w:color w:val="000000" w:themeColor="text1"/>
          <w:sz w:val="22"/>
        </w:rPr>
        <w:t xml:space="preserve">een dienst </w:t>
      </w:r>
      <w:r w:rsidR="4B4CC0D9" w:rsidRPr="421FDC30">
        <w:rPr>
          <w:rFonts w:asciiTheme="minorHAnsi" w:eastAsiaTheme="minorEastAsia" w:hAnsiTheme="minorHAnsi" w:cstheme="minorBidi"/>
          <w:color w:val="000000" w:themeColor="text1"/>
          <w:sz w:val="22"/>
        </w:rPr>
        <w:t xml:space="preserve">willen </w:t>
      </w:r>
      <w:r w:rsidRPr="421FDC30">
        <w:rPr>
          <w:rFonts w:asciiTheme="minorHAnsi" w:eastAsiaTheme="minorEastAsia" w:hAnsiTheme="minorHAnsi" w:cstheme="minorBidi"/>
          <w:color w:val="000000" w:themeColor="text1"/>
          <w:sz w:val="22"/>
        </w:rPr>
        <w:t>bijwonen.</w:t>
      </w:r>
    </w:p>
    <w:p w14:paraId="50458236" w14:textId="77777777" w:rsidR="00C9172C" w:rsidRPr="00D04B1C" w:rsidRDefault="00C9172C" w:rsidP="00F478A1">
      <w:pPr>
        <w:jc w:val="both"/>
        <w:rPr>
          <w:rFonts w:asciiTheme="minorHAnsi" w:eastAsiaTheme="minorEastAsia" w:hAnsiTheme="minorHAnsi" w:cstheme="minorBidi"/>
          <w:color w:val="000000" w:themeColor="text1"/>
          <w:sz w:val="22"/>
        </w:rPr>
      </w:pPr>
    </w:p>
    <w:p w14:paraId="2F18E166" w14:textId="40C3762D" w:rsidR="002A1B46" w:rsidRPr="00FF7098" w:rsidRDefault="0008751E" w:rsidP="00F478A1">
      <w:pPr>
        <w:pStyle w:val="Kop3"/>
        <w:jc w:val="both"/>
        <w:rPr>
          <w:rFonts w:asciiTheme="minorHAnsi" w:eastAsiaTheme="minorEastAsia" w:hAnsiTheme="minorHAnsi" w:cstheme="minorBidi"/>
          <w:sz w:val="22"/>
        </w:rPr>
      </w:pPr>
      <w:bookmarkStart w:id="24" w:name="_Toc43318164"/>
      <w:r w:rsidRPr="00FF7098">
        <w:rPr>
          <w:rFonts w:asciiTheme="minorHAnsi" w:eastAsiaTheme="minorEastAsia" w:hAnsiTheme="minorHAnsi" w:cstheme="minorBidi"/>
          <w:sz w:val="22"/>
        </w:rPr>
        <w:t>O</w:t>
      </w:r>
      <w:r w:rsidR="002A1B46" w:rsidRPr="00FF7098">
        <w:rPr>
          <w:rFonts w:asciiTheme="minorHAnsi" w:eastAsiaTheme="minorEastAsia" w:hAnsiTheme="minorHAnsi" w:cstheme="minorBidi"/>
          <w:sz w:val="22"/>
        </w:rPr>
        <w:t>uderen en kwetsbare mensen</w:t>
      </w:r>
      <w:bookmarkEnd w:id="24"/>
    </w:p>
    <w:p w14:paraId="0436417D" w14:textId="3BD39844" w:rsidR="00024563" w:rsidRPr="00C9172C" w:rsidRDefault="00C9172C" w:rsidP="00F478A1">
      <w:pPr>
        <w:spacing w:after="160" w:line="259" w:lineRule="auto"/>
        <w:jc w:val="both"/>
        <w:rPr>
          <w:rFonts w:asciiTheme="minorHAnsi" w:eastAsiaTheme="minorEastAsia" w:hAnsiTheme="minorHAnsi" w:cstheme="minorBidi"/>
          <w:color w:val="000000" w:themeColor="text1"/>
          <w:sz w:val="22"/>
        </w:rPr>
      </w:pPr>
      <w:r w:rsidRPr="00C9172C">
        <w:rPr>
          <w:rFonts w:asciiTheme="minorHAnsi" w:eastAsiaTheme="minorEastAsia" w:hAnsiTheme="minorHAnsi" w:cstheme="minorBidi"/>
          <w:color w:val="000000" w:themeColor="text1"/>
          <w:sz w:val="22"/>
        </w:rPr>
        <w:t xml:space="preserve">Conform de richtlijnen van </w:t>
      </w:r>
      <w:r>
        <w:rPr>
          <w:rFonts w:asciiTheme="minorHAnsi" w:eastAsiaTheme="minorEastAsia" w:hAnsiTheme="minorHAnsi" w:cstheme="minorBidi"/>
          <w:color w:val="000000" w:themeColor="text1"/>
          <w:sz w:val="22"/>
        </w:rPr>
        <w:t>het</w:t>
      </w:r>
      <w:r w:rsidRPr="00C9172C">
        <w:rPr>
          <w:rFonts w:asciiTheme="minorHAnsi" w:eastAsiaTheme="minorEastAsia" w:hAnsiTheme="minorHAnsi" w:cstheme="minorBidi"/>
          <w:color w:val="000000" w:themeColor="text1"/>
          <w:sz w:val="22"/>
        </w:rPr>
        <w:t xml:space="preserve"> RIVM raden we personen ouder dan 70 jaar of personen die een zwakke gezondheid hebben af om in de kerk een dienst bij te wonen. </w:t>
      </w:r>
      <w:r>
        <w:rPr>
          <w:rFonts w:asciiTheme="minorHAnsi" w:eastAsiaTheme="minorEastAsia" w:hAnsiTheme="minorHAnsi" w:cstheme="minorBidi"/>
          <w:color w:val="000000" w:themeColor="text1"/>
          <w:sz w:val="22"/>
        </w:rPr>
        <w:t>Elk gemeentelid heeft uiteindelijk zelf de keuze om een dienst bij te wonen of thuis mee te kijken/luisteren.</w:t>
      </w:r>
    </w:p>
    <w:p w14:paraId="1E1F59BE" w14:textId="22D5C093" w:rsidR="00CB341E" w:rsidRPr="00501D10" w:rsidRDefault="0008751E" w:rsidP="00F478A1">
      <w:pPr>
        <w:pStyle w:val="Kop2"/>
        <w:jc w:val="both"/>
        <w:rPr>
          <w:rFonts w:eastAsiaTheme="minorEastAsia"/>
        </w:rPr>
      </w:pPr>
      <w:bookmarkStart w:id="25" w:name="_Toc43318165"/>
      <w:r w:rsidRPr="00501D10">
        <w:rPr>
          <w:rFonts w:eastAsiaTheme="minorEastAsia"/>
        </w:rPr>
        <w:lastRenderedPageBreak/>
        <w:t>T</w:t>
      </w:r>
      <w:r w:rsidR="00CB341E" w:rsidRPr="00501D10">
        <w:rPr>
          <w:rFonts w:eastAsiaTheme="minorEastAsia"/>
        </w:rPr>
        <w:t>aakomschrijving</w:t>
      </w:r>
      <w:r w:rsidR="00024563" w:rsidRPr="00501D10">
        <w:rPr>
          <w:rFonts w:eastAsiaTheme="minorEastAsia"/>
        </w:rPr>
        <w:t>en</w:t>
      </w:r>
      <w:bookmarkEnd w:id="25"/>
    </w:p>
    <w:p w14:paraId="05CB5761" w14:textId="0A9469E8" w:rsidR="003435B1" w:rsidRPr="00FF7098" w:rsidRDefault="0008751E" w:rsidP="00F478A1">
      <w:pPr>
        <w:pStyle w:val="Kop3"/>
        <w:jc w:val="both"/>
        <w:rPr>
          <w:rFonts w:asciiTheme="minorHAnsi" w:eastAsiaTheme="minorEastAsia" w:hAnsiTheme="minorHAnsi" w:cstheme="minorBidi"/>
          <w:sz w:val="22"/>
        </w:rPr>
      </w:pPr>
      <w:bookmarkStart w:id="26" w:name="_Toc43318166"/>
      <w:r w:rsidRPr="00FF7098">
        <w:rPr>
          <w:rFonts w:asciiTheme="minorHAnsi" w:eastAsiaTheme="minorEastAsia" w:hAnsiTheme="minorHAnsi" w:cstheme="minorBidi"/>
          <w:sz w:val="22"/>
        </w:rPr>
        <w:t>C</w:t>
      </w:r>
      <w:r w:rsidR="004E4B43" w:rsidRPr="00FF7098">
        <w:rPr>
          <w:rFonts w:asciiTheme="minorHAnsi" w:eastAsiaTheme="minorEastAsia" w:hAnsiTheme="minorHAnsi" w:cstheme="minorBidi"/>
          <w:sz w:val="22"/>
        </w:rPr>
        <w:t>oördinatoren</w:t>
      </w:r>
      <w:bookmarkEnd w:id="26"/>
      <w:r w:rsidR="004E4B43" w:rsidRPr="00FF7098">
        <w:rPr>
          <w:rFonts w:asciiTheme="minorHAnsi" w:eastAsiaTheme="minorEastAsia" w:hAnsiTheme="minorHAnsi" w:cstheme="minorBidi"/>
          <w:sz w:val="22"/>
        </w:rPr>
        <w:t xml:space="preserve"> </w:t>
      </w:r>
    </w:p>
    <w:p w14:paraId="011EA357" w14:textId="1235FC46" w:rsidR="008C0DCC" w:rsidRPr="00FF7098" w:rsidRDefault="004E4B43" w:rsidP="64246D5A">
      <w:pPr>
        <w:jc w:val="both"/>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Voor iedere eredienst </w:t>
      </w:r>
      <w:r w:rsidR="00D042E9" w:rsidRPr="64246D5A">
        <w:rPr>
          <w:rFonts w:asciiTheme="minorHAnsi" w:eastAsiaTheme="minorEastAsia" w:hAnsiTheme="minorHAnsi" w:cstheme="minorBidi"/>
          <w:color w:val="000000" w:themeColor="text1"/>
          <w:sz w:val="22"/>
        </w:rPr>
        <w:t>zullen er</w:t>
      </w:r>
      <w:r w:rsidRPr="64246D5A">
        <w:rPr>
          <w:rFonts w:asciiTheme="minorHAnsi" w:eastAsiaTheme="minorEastAsia" w:hAnsiTheme="minorHAnsi" w:cstheme="minorBidi"/>
          <w:color w:val="000000" w:themeColor="text1"/>
          <w:sz w:val="22"/>
        </w:rPr>
        <w:t xml:space="preserve"> </w:t>
      </w:r>
      <w:r w:rsidR="00D042E9" w:rsidRPr="64246D5A">
        <w:rPr>
          <w:rFonts w:asciiTheme="minorHAnsi" w:eastAsiaTheme="minorEastAsia" w:hAnsiTheme="minorHAnsi" w:cstheme="minorBidi"/>
          <w:color w:val="000000" w:themeColor="text1"/>
          <w:sz w:val="22"/>
        </w:rPr>
        <w:t>één</w:t>
      </w:r>
      <w:r w:rsidRPr="64246D5A">
        <w:rPr>
          <w:rFonts w:asciiTheme="minorHAnsi" w:eastAsiaTheme="minorEastAsia" w:hAnsiTheme="minorHAnsi" w:cstheme="minorBidi"/>
          <w:color w:val="000000" w:themeColor="text1"/>
          <w:sz w:val="22"/>
        </w:rPr>
        <w:t xml:space="preserve"> of meer coördinatoren worden aangesteld. Zij </w:t>
      </w:r>
      <w:r w:rsidR="008C0DCC" w:rsidRPr="64246D5A">
        <w:rPr>
          <w:rFonts w:asciiTheme="minorHAnsi" w:eastAsiaTheme="minorEastAsia" w:hAnsiTheme="minorHAnsi" w:cstheme="minorBidi"/>
          <w:color w:val="000000" w:themeColor="text1"/>
          <w:sz w:val="22"/>
        </w:rPr>
        <w:t>ontvang</w:t>
      </w:r>
      <w:r w:rsidRPr="64246D5A">
        <w:rPr>
          <w:rFonts w:asciiTheme="minorHAnsi" w:eastAsiaTheme="minorEastAsia" w:hAnsiTheme="minorHAnsi" w:cstheme="minorBidi"/>
          <w:color w:val="000000" w:themeColor="text1"/>
          <w:sz w:val="22"/>
        </w:rPr>
        <w:t xml:space="preserve">en </w:t>
      </w:r>
      <w:r w:rsidR="00D042E9" w:rsidRPr="64246D5A">
        <w:rPr>
          <w:rFonts w:asciiTheme="minorHAnsi" w:eastAsiaTheme="minorEastAsia" w:hAnsiTheme="minorHAnsi" w:cstheme="minorBidi"/>
          <w:color w:val="000000" w:themeColor="text1"/>
          <w:sz w:val="22"/>
        </w:rPr>
        <w:t>gemeenteleden en zullen hen naar</w:t>
      </w:r>
      <w:r w:rsidRPr="64246D5A">
        <w:rPr>
          <w:rFonts w:asciiTheme="minorHAnsi" w:eastAsiaTheme="minorEastAsia" w:hAnsiTheme="minorHAnsi" w:cstheme="minorBidi"/>
          <w:color w:val="000000" w:themeColor="text1"/>
          <w:sz w:val="22"/>
        </w:rPr>
        <w:t xml:space="preserve"> </w:t>
      </w:r>
      <w:r w:rsidR="008C0DCC" w:rsidRPr="64246D5A">
        <w:rPr>
          <w:rFonts w:asciiTheme="minorHAnsi" w:eastAsiaTheme="minorEastAsia" w:hAnsiTheme="minorHAnsi" w:cstheme="minorBidi"/>
          <w:color w:val="000000" w:themeColor="text1"/>
          <w:sz w:val="22"/>
        </w:rPr>
        <w:t>hun plek</w:t>
      </w:r>
      <w:r w:rsidR="00D042E9" w:rsidRPr="64246D5A">
        <w:rPr>
          <w:rFonts w:asciiTheme="minorHAnsi" w:eastAsiaTheme="minorEastAsia" w:hAnsiTheme="minorHAnsi" w:cstheme="minorBidi"/>
          <w:color w:val="000000" w:themeColor="text1"/>
          <w:sz w:val="22"/>
        </w:rPr>
        <w:t xml:space="preserve"> wijzen</w:t>
      </w:r>
      <w:r w:rsidRPr="64246D5A">
        <w:rPr>
          <w:rFonts w:asciiTheme="minorHAnsi" w:eastAsiaTheme="minorEastAsia" w:hAnsiTheme="minorHAnsi" w:cstheme="minorBidi"/>
          <w:color w:val="000000" w:themeColor="text1"/>
          <w:sz w:val="22"/>
        </w:rPr>
        <w:t>.</w:t>
      </w:r>
      <w:r w:rsidR="00D042E9" w:rsidRPr="64246D5A">
        <w:rPr>
          <w:rFonts w:asciiTheme="minorHAnsi" w:eastAsiaTheme="minorEastAsia" w:hAnsiTheme="minorHAnsi" w:cstheme="minorBidi"/>
          <w:color w:val="000000" w:themeColor="text1"/>
          <w:sz w:val="22"/>
        </w:rPr>
        <w:t xml:space="preserve"> De coördinatoren zullen in de deuropening van de gang van het visnet – kerkzaal staan. </w:t>
      </w:r>
      <w:r w:rsidR="0009395E">
        <w:rPr>
          <w:rFonts w:asciiTheme="minorHAnsi" w:eastAsiaTheme="minorEastAsia" w:hAnsiTheme="minorHAnsi" w:cstheme="minorBidi"/>
          <w:color w:val="000000" w:themeColor="text1"/>
          <w:sz w:val="22"/>
        </w:rPr>
        <w:t xml:space="preserve">De </w:t>
      </w:r>
      <w:r w:rsidR="00493F67" w:rsidRPr="00861ED0">
        <w:rPr>
          <w:rFonts w:asciiTheme="minorHAnsi" w:eastAsiaTheme="minorEastAsia" w:hAnsiTheme="minorHAnsi" w:cstheme="minorBidi"/>
          <w:color w:val="000000" w:themeColor="text1"/>
          <w:sz w:val="22"/>
        </w:rPr>
        <w:t>coördinatoren</w:t>
      </w:r>
      <w:r w:rsidR="0009395E" w:rsidRPr="00861ED0">
        <w:rPr>
          <w:rFonts w:asciiTheme="minorHAnsi" w:eastAsiaTheme="minorEastAsia" w:hAnsiTheme="minorHAnsi" w:cstheme="minorBidi"/>
          <w:color w:val="000000" w:themeColor="text1"/>
          <w:sz w:val="22"/>
        </w:rPr>
        <w:t xml:space="preserve"> zijn</w:t>
      </w:r>
      <w:r w:rsidR="007360CF" w:rsidRPr="00861ED0">
        <w:rPr>
          <w:rFonts w:asciiTheme="minorHAnsi" w:eastAsiaTheme="minorEastAsia" w:hAnsiTheme="minorHAnsi" w:cstheme="minorBidi"/>
          <w:color w:val="000000" w:themeColor="text1"/>
          <w:sz w:val="22"/>
        </w:rPr>
        <w:t xml:space="preserve"> </w:t>
      </w:r>
      <w:r w:rsidR="004A3100" w:rsidRPr="00861ED0">
        <w:rPr>
          <w:rFonts w:asciiTheme="minorHAnsi" w:eastAsiaTheme="minorEastAsia" w:hAnsiTheme="minorHAnsi" w:cstheme="minorBidi"/>
          <w:color w:val="000000" w:themeColor="text1"/>
          <w:sz w:val="22"/>
        </w:rPr>
        <w:t>herkenbaar</w:t>
      </w:r>
      <w:r w:rsidR="0009395E" w:rsidRPr="00861ED0">
        <w:rPr>
          <w:rFonts w:asciiTheme="minorHAnsi" w:eastAsiaTheme="minorEastAsia" w:hAnsiTheme="minorHAnsi" w:cstheme="minorBidi"/>
          <w:color w:val="000000" w:themeColor="text1"/>
          <w:sz w:val="22"/>
        </w:rPr>
        <w:t xml:space="preserve"> d.m.v. een </w:t>
      </w:r>
      <w:r w:rsidR="00493F67" w:rsidRPr="00861ED0">
        <w:rPr>
          <w:rFonts w:asciiTheme="minorHAnsi" w:eastAsiaTheme="minorEastAsia" w:hAnsiTheme="minorHAnsi" w:cstheme="minorBidi"/>
          <w:color w:val="000000" w:themeColor="text1"/>
          <w:sz w:val="22"/>
        </w:rPr>
        <w:t xml:space="preserve"> badge</w:t>
      </w:r>
      <w:r w:rsidR="0009395E" w:rsidRPr="00861ED0">
        <w:rPr>
          <w:rFonts w:asciiTheme="minorHAnsi" w:eastAsiaTheme="minorEastAsia" w:hAnsiTheme="minorHAnsi" w:cstheme="minorBidi"/>
          <w:color w:val="000000" w:themeColor="text1"/>
          <w:sz w:val="22"/>
        </w:rPr>
        <w:t xml:space="preserve"> </w:t>
      </w:r>
      <w:r w:rsidR="00AF7112" w:rsidRPr="00861ED0">
        <w:rPr>
          <w:rFonts w:asciiTheme="minorHAnsi" w:eastAsiaTheme="minorEastAsia" w:hAnsiTheme="minorHAnsi" w:cstheme="minorBidi"/>
          <w:color w:val="000000" w:themeColor="text1"/>
          <w:sz w:val="22"/>
        </w:rPr>
        <w:t>of een</w:t>
      </w:r>
      <w:r w:rsidR="00493F67" w:rsidRPr="00861ED0">
        <w:rPr>
          <w:rFonts w:asciiTheme="minorHAnsi" w:eastAsiaTheme="minorEastAsia" w:hAnsiTheme="minorHAnsi" w:cstheme="minorBidi"/>
          <w:color w:val="000000" w:themeColor="text1"/>
          <w:sz w:val="22"/>
        </w:rPr>
        <w:t xml:space="preserve"> </w:t>
      </w:r>
      <w:proofErr w:type="spellStart"/>
      <w:r w:rsidR="00493F67" w:rsidRPr="00861ED0">
        <w:rPr>
          <w:rFonts w:asciiTheme="minorHAnsi" w:eastAsiaTheme="minorEastAsia" w:hAnsiTheme="minorHAnsi" w:cstheme="minorBidi"/>
          <w:color w:val="000000" w:themeColor="text1"/>
          <w:sz w:val="22"/>
        </w:rPr>
        <w:t>keycord</w:t>
      </w:r>
      <w:proofErr w:type="spellEnd"/>
      <w:r w:rsidR="007360CF" w:rsidRPr="00861ED0">
        <w:rPr>
          <w:rFonts w:asciiTheme="minorHAnsi" w:eastAsiaTheme="minorEastAsia" w:hAnsiTheme="minorHAnsi" w:cstheme="minorBidi"/>
          <w:color w:val="000000" w:themeColor="text1"/>
          <w:sz w:val="22"/>
        </w:rPr>
        <w:t>.</w:t>
      </w:r>
      <w:r w:rsidR="008C0DCC" w:rsidRPr="64246D5A">
        <w:rPr>
          <w:rFonts w:asciiTheme="minorHAnsi" w:eastAsiaTheme="minorEastAsia" w:hAnsiTheme="minorHAnsi" w:cstheme="minorBidi"/>
          <w:color w:val="000000" w:themeColor="text1"/>
          <w:sz w:val="22"/>
        </w:rPr>
        <w:t xml:space="preserve"> </w:t>
      </w:r>
    </w:p>
    <w:p w14:paraId="123A1C51" w14:textId="77777777" w:rsidR="004A3100" w:rsidRPr="00FF7098" w:rsidRDefault="004A3100" w:rsidP="00F478A1">
      <w:pPr>
        <w:jc w:val="both"/>
        <w:rPr>
          <w:rFonts w:asciiTheme="minorHAnsi" w:eastAsiaTheme="minorEastAsia" w:hAnsiTheme="minorHAnsi" w:cstheme="minorBidi"/>
          <w:sz w:val="22"/>
        </w:rPr>
      </w:pPr>
    </w:p>
    <w:p w14:paraId="13DD18E6" w14:textId="7E4DADAF" w:rsidR="003435B1" w:rsidRDefault="00D042E9" w:rsidP="00F478A1">
      <w:pPr>
        <w:pStyle w:val="Kop3"/>
        <w:jc w:val="both"/>
        <w:rPr>
          <w:rFonts w:asciiTheme="minorHAnsi" w:eastAsiaTheme="minorEastAsia" w:hAnsiTheme="minorHAnsi" w:cstheme="minorBidi"/>
          <w:sz w:val="22"/>
        </w:rPr>
      </w:pPr>
      <w:bookmarkStart w:id="27" w:name="_Toc43318167"/>
      <w:r>
        <w:rPr>
          <w:rFonts w:asciiTheme="minorHAnsi" w:eastAsiaTheme="minorEastAsia" w:hAnsiTheme="minorHAnsi" w:cstheme="minorBidi"/>
          <w:sz w:val="22"/>
        </w:rPr>
        <w:t>Filmen en uitzenden van de dienst</w:t>
      </w:r>
      <w:bookmarkEnd w:id="27"/>
    </w:p>
    <w:p w14:paraId="050D10AF" w14:textId="3952B9C8" w:rsidR="00D042E9" w:rsidRDefault="003D286C" w:rsidP="00F478A1">
      <w:pPr>
        <w:jc w:val="both"/>
        <w:rPr>
          <w:rFonts w:asciiTheme="minorHAnsi" w:eastAsiaTheme="minorEastAsia" w:hAnsiTheme="minorHAnsi"/>
          <w:sz w:val="22"/>
        </w:rPr>
      </w:pPr>
      <w:r>
        <w:rPr>
          <w:rFonts w:asciiTheme="minorHAnsi" w:eastAsiaTheme="minorEastAsia" w:hAnsiTheme="minorHAnsi"/>
          <w:sz w:val="22"/>
        </w:rPr>
        <w:t xml:space="preserve">Gemeenteleden worden ingelicht </w:t>
      </w:r>
      <w:r w:rsidR="00D042E9" w:rsidRPr="00D042E9">
        <w:rPr>
          <w:rFonts w:asciiTheme="minorHAnsi" w:eastAsiaTheme="minorEastAsia" w:hAnsiTheme="minorHAnsi"/>
          <w:sz w:val="22"/>
        </w:rPr>
        <w:t>over het feit dat er video- en geluidopnames worden gemaakt in de kerk. Dit zal ten behoeve van de livestream op onze website zijn.</w:t>
      </w:r>
      <w:r w:rsidR="00D042E9">
        <w:rPr>
          <w:rFonts w:asciiTheme="minorHAnsi" w:eastAsiaTheme="minorEastAsia" w:hAnsiTheme="minorHAnsi"/>
          <w:sz w:val="22"/>
        </w:rPr>
        <w:t xml:space="preserve"> Bij binnenkomst van de kerk zullen er stickersymbolen zijn aangebracht om hieraan te herinneren.</w:t>
      </w:r>
    </w:p>
    <w:p w14:paraId="064B0AC1" w14:textId="3CA33452" w:rsidR="00601D3C" w:rsidRPr="00D042E9" w:rsidRDefault="00601D3C" w:rsidP="00F478A1">
      <w:pPr>
        <w:jc w:val="both"/>
        <w:rPr>
          <w:rFonts w:asciiTheme="minorHAnsi" w:eastAsiaTheme="minorEastAsia" w:hAnsiTheme="minorHAnsi"/>
          <w:sz w:val="22"/>
        </w:rPr>
      </w:pPr>
      <w:r>
        <w:rPr>
          <w:rFonts w:asciiTheme="minorHAnsi" w:eastAsiaTheme="minorEastAsia" w:hAnsiTheme="minorHAnsi"/>
          <w:sz w:val="22"/>
        </w:rPr>
        <w:t>Alleen het liturgisch centrum zal worden gefilmd. Door in de kerk aanwezig te zijn stemmen gemeenteleden er stilzwijgend mee in dat er video- en geluidopnames worden gemaakt.</w:t>
      </w:r>
    </w:p>
    <w:p w14:paraId="79D355F6" w14:textId="77777777" w:rsidR="00D042E9" w:rsidRPr="00D042E9" w:rsidRDefault="00D042E9" w:rsidP="00F478A1">
      <w:pPr>
        <w:jc w:val="both"/>
        <w:rPr>
          <w:rFonts w:eastAsiaTheme="minorEastAsia"/>
        </w:rPr>
      </w:pPr>
    </w:p>
    <w:p w14:paraId="61F1F879" w14:textId="09E739CA" w:rsidR="003435B1" w:rsidRPr="00FF7098" w:rsidRDefault="0008751E" w:rsidP="00F478A1">
      <w:pPr>
        <w:pStyle w:val="Kop3"/>
        <w:jc w:val="both"/>
        <w:rPr>
          <w:rFonts w:asciiTheme="minorHAnsi" w:eastAsiaTheme="minorEastAsia" w:hAnsiTheme="minorHAnsi" w:cstheme="minorBidi"/>
          <w:sz w:val="22"/>
        </w:rPr>
      </w:pPr>
      <w:bookmarkStart w:id="28" w:name="_Toc43318168"/>
      <w:r w:rsidRPr="00FF7098">
        <w:rPr>
          <w:rFonts w:asciiTheme="minorHAnsi" w:eastAsiaTheme="minorEastAsia" w:hAnsiTheme="minorHAnsi" w:cstheme="minorBidi"/>
          <w:sz w:val="22"/>
        </w:rPr>
        <w:t>M</w:t>
      </w:r>
      <w:r w:rsidR="003435B1" w:rsidRPr="00FF7098">
        <w:rPr>
          <w:rFonts w:asciiTheme="minorHAnsi" w:eastAsiaTheme="minorEastAsia" w:hAnsiTheme="minorHAnsi" w:cstheme="minorBidi"/>
          <w:sz w:val="22"/>
        </w:rPr>
        <w:t>uzikanten</w:t>
      </w:r>
      <w:bookmarkEnd w:id="28"/>
    </w:p>
    <w:p w14:paraId="25AD8C09" w14:textId="3CD27935" w:rsidR="003435B1" w:rsidRPr="00FF7098" w:rsidRDefault="00D042E9" w:rsidP="5F489427">
      <w:pPr>
        <w:jc w:val="both"/>
        <w:rPr>
          <w:rFonts w:asciiTheme="minorHAnsi" w:eastAsiaTheme="minorEastAsia" w:hAnsiTheme="minorHAnsi" w:cstheme="minorBidi"/>
          <w:color w:val="000000" w:themeColor="text1"/>
          <w:sz w:val="22"/>
        </w:rPr>
      </w:pPr>
      <w:r w:rsidRPr="5F489427">
        <w:rPr>
          <w:rFonts w:asciiTheme="minorHAnsi" w:eastAsiaTheme="minorEastAsia" w:hAnsiTheme="minorHAnsi" w:cstheme="minorBidi"/>
          <w:color w:val="000000" w:themeColor="text1"/>
          <w:sz w:val="22"/>
        </w:rPr>
        <w:t xml:space="preserve">Er zal  geen </w:t>
      </w:r>
      <w:r w:rsidR="479772B3" w:rsidRPr="5F489427">
        <w:rPr>
          <w:rFonts w:asciiTheme="minorHAnsi" w:eastAsiaTheme="minorEastAsia" w:hAnsiTheme="minorHAnsi" w:cstheme="minorBidi"/>
          <w:color w:val="000000" w:themeColor="text1"/>
          <w:sz w:val="22"/>
        </w:rPr>
        <w:t xml:space="preserve">ander </w:t>
      </w:r>
      <w:r w:rsidRPr="5F489427">
        <w:rPr>
          <w:rFonts w:asciiTheme="minorHAnsi" w:eastAsiaTheme="minorEastAsia" w:hAnsiTheme="minorHAnsi" w:cstheme="minorBidi"/>
          <w:color w:val="000000" w:themeColor="text1"/>
          <w:sz w:val="22"/>
        </w:rPr>
        <w:t xml:space="preserve">live muziek </w:t>
      </w:r>
      <w:r w:rsidR="00B80378" w:rsidRPr="5F489427">
        <w:rPr>
          <w:rFonts w:asciiTheme="minorHAnsi" w:eastAsiaTheme="minorEastAsia" w:hAnsiTheme="minorHAnsi" w:cstheme="minorBidi"/>
          <w:color w:val="000000" w:themeColor="text1"/>
          <w:sz w:val="22"/>
        </w:rPr>
        <w:t xml:space="preserve">zijn </w:t>
      </w:r>
      <w:r w:rsidRPr="5F489427">
        <w:rPr>
          <w:rFonts w:asciiTheme="minorHAnsi" w:eastAsiaTheme="minorEastAsia" w:hAnsiTheme="minorHAnsi" w:cstheme="minorBidi"/>
          <w:color w:val="000000" w:themeColor="text1"/>
          <w:sz w:val="22"/>
        </w:rPr>
        <w:t>dan het orgelspel</w:t>
      </w:r>
      <w:r w:rsidR="00F906DB" w:rsidRPr="5F489427">
        <w:rPr>
          <w:rFonts w:asciiTheme="minorHAnsi" w:eastAsiaTheme="minorEastAsia" w:hAnsiTheme="minorHAnsi" w:cstheme="minorBidi"/>
          <w:color w:val="000000" w:themeColor="text1"/>
          <w:sz w:val="22"/>
        </w:rPr>
        <w:t xml:space="preserve">. </w:t>
      </w:r>
      <w:r w:rsidRPr="5F489427">
        <w:rPr>
          <w:rFonts w:asciiTheme="minorHAnsi" w:eastAsiaTheme="minorEastAsia" w:hAnsiTheme="minorHAnsi" w:cstheme="minorBidi"/>
          <w:color w:val="000000" w:themeColor="text1"/>
          <w:sz w:val="22"/>
        </w:rPr>
        <w:t xml:space="preserve"> Er zal via de beamer muziek worden verzorgd zoals dit nu ook tijdens de livestream gebeur</w:t>
      </w:r>
      <w:r w:rsidR="4FC8F913" w:rsidRPr="5F489427">
        <w:rPr>
          <w:rFonts w:asciiTheme="minorHAnsi" w:eastAsiaTheme="minorEastAsia" w:hAnsiTheme="minorHAnsi" w:cstheme="minorBidi"/>
          <w:color w:val="000000" w:themeColor="text1"/>
          <w:sz w:val="22"/>
        </w:rPr>
        <w:t>t</w:t>
      </w:r>
      <w:r w:rsidRPr="5F489427">
        <w:rPr>
          <w:rFonts w:asciiTheme="minorHAnsi" w:eastAsiaTheme="minorEastAsia" w:hAnsiTheme="minorHAnsi" w:cstheme="minorBidi"/>
          <w:color w:val="000000" w:themeColor="text1"/>
          <w:sz w:val="22"/>
        </w:rPr>
        <w:t>.</w:t>
      </w:r>
    </w:p>
    <w:p w14:paraId="63A58476" w14:textId="77777777" w:rsidR="00BC15C7" w:rsidRPr="00FF7098" w:rsidRDefault="00BC15C7" w:rsidP="00F478A1">
      <w:pPr>
        <w:jc w:val="both"/>
        <w:rPr>
          <w:rFonts w:asciiTheme="minorHAnsi" w:eastAsiaTheme="minorEastAsia" w:hAnsiTheme="minorHAnsi" w:cstheme="minorBidi"/>
          <w:sz w:val="22"/>
        </w:rPr>
      </w:pPr>
    </w:p>
    <w:p w14:paraId="0B416ABB" w14:textId="77777777" w:rsidR="00D02C97" w:rsidRDefault="00D02C97">
      <w:pPr>
        <w:spacing w:line="240" w:lineRule="auto"/>
        <w:rPr>
          <w:rFonts w:asciiTheme="minorHAnsi" w:eastAsiaTheme="minorEastAsia" w:hAnsiTheme="minorHAnsi"/>
          <w:bCs/>
          <w:color w:val="0092BC"/>
          <w:sz w:val="22"/>
        </w:rPr>
      </w:pPr>
      <w:r>
        <w:rPr>
          <w:rFonts w:asciiTheme="minorHAnsi" w:eastAsiaTheme="minorEastAsia" w:hAnsiTheme="minorHAnsi"/>
          <w:sz w:val="22"/>
        </w:rPr>
        <w:br w:type="page"/>
      </w:r>
    </w:p>
    <w:p w14:paraId="1088BC58" w14:textId="5F318ED5" w:rsidR="00BC15C7" w:rsidRPr="00584733" w:rsidRDefault="00BC15C7" w:rsidP="00F478A1">
      <w:pPr>
        <w:pStyle w:val="Kop3"/>
        <w:jc w:val="both"/>
        <w:rPr>
          <w:rFonts w:asciiTheme="minorHAnsi" w:eastAsiaTheme="minorEastAsia" w:hAnsiTheme="minorHAnsi"/>
          <w:sz w:val="22"/>
        </w:rPr>
      </w:pPr>
      <w:bookmarkStart w:id="29" w:name="_Toc43318169"/>
      <w:r w:rsidRPr="00584733">
        <w:rPr>
          <w:rFonts w:asciiTheme="minorHAnsi" w:eastAsiaTheme="minorEastAsia" w:hAnsiTheme="minorHAnsi"/>
          <w:sz w:val="22"/>
        </w:rPr>
        <w:lastRenderedPageBreak/>
        <w:t>Tijdschema</w:t>
      </w:r>
      <w:bookmarkEnd w:id="29"/>
    </w:p>
    <w:p w14:paraId="68AE44DF" w14:textId="08719118" w:rsidR="00BC15C7" w:rsidRPr="00FF7098" w:rsidRDefault="00231852"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S</w:t>
      </w:r>
      <w:r w:rsidR="00BC15C7" w:rsidRPr="00FF7098">
        <w:rPr>
          <w:rFonts w:asciiTheme="minorHAnsi" w:eastAsiaTheme="minorEastAsia" w:hAnsiTheme="minorHAnsi" w:cstheme="minorBidi"/>
          <w:color w:val="000000" w:themeColor="text1"/>
          <w:sz w:val="22"/>
        </w:rPr>
        <w:t>chema van acties voor de voorbereiding van een dienst. Tevens ook de acties na afsluiting van de dienst.</w:t>
      </w:r>
    </w:p>
    <w:tbl>
      <w:tblPr>
        <w:tblStyle w:val="Tabelraster"/>
        <w:tblW w:w="8359" w:type="dxa"/>
        <w:tblLook w:val="04A0" w:firstRow="1" w:lastRow="0" w:firstColumn="1" w:lastColumn="0" w:noHBand="0" w:noVBand="1"/>
      </w:tblPr>
      <w:tblGrid>
        <w:gridCol w:w="1683"/>
        <w:gridCol w:w="4691"/>
        <w:gridCol w:w="1985"/>
      </w:tblGrid>
      <w:tr w:rsidR="00D76D76" w:rsidRPr="00FF7098" w14:paraId="6A908FD6" w14:textId="77777777" w:rsidTr="00D704BB">
        <w:tc>
          <w:tcPr>
            <w:tcW w:w="1683" w:type="dxa"/>
          </w:tcPr>
          <w:p w14:paraId="0095151A" w14:textId="77777777" w:rsidR="00BC15C7" w:rsidRPr="00FF7098" w:rsidRDefault="00BC15C7" w:rsidP="00F478A1">
            <w:pPr>
              <w:jc w:val="both"/>
              <w:rPr>
                <w:rFonts w:asciiTheme="minorHAnsi" w:eastAsiaTheme="minorEastAsia" w:hAnsiTheme="minorHAnsi" w:cstheme="minorBidi"/>
                <w:b/>
                <w:bCs/>
                <w:color w:val="000000" w:themeColor="text1"/>
                <w:sz w:val="22"/>
              </w:rPr>
            </w:pPr>
            <w:r w:rsidRPr="00FF7098">
              <w:rPr>
                <w:rFonts w:asciiTheme="minorHAnsi" w:eastAsiaTheme="minorEastAsia" w:hAnsiTheme="minorHAnsi" w:cstheme="minorBidi"/>
                <w:b/>
                <w:bCs/>
                <w:color w:val="000000" w:themeColor="text1"/>
                <w:sz w:val="22"/>
              </w:rPr>
              <w:t>Wanneer</w:t>
            </w:r>
          </w:p>
        </w:tc>
        <w:tc>
          <w:tcPr>
            <w:tcW w:w="4691" w:type="dxa"/>
          </w:tcPr>
          <w:p w14:paraId="7257441C" w14:textId="77777777" w:rsidR="00BC15C7" w:rsidRPr="00FF7098" w:rsidRDefault="00BC15C7" w:rsidP="00F478A1">
            <w:pPr>
              <w:jc w:val="both"/>
              <w:rPr>
                <w:rFonts w:asciiTheme="minorHAnsi" w:eastAsiaTheme="minorEastAsia" w:hAnsiTheme="minorHAnsi" w:cstheme="minorBidi"/>
                <w:b/>
                <w:bCs/>
                <w:color w:val="000000" w:themeColor="text1"/>
                <w:sz w:val="22"/>
              </w:rPr>
            </w:pPr>
            <w:r w:rsidRPr="00FF7098">
              <w:rPr>
                <w:rFonts w:asciiTheme="minorHAnsi" w:eastAsiaTheme="minorEastAsia" w:hAnsiTheme="minorHAnsi" w:cstheme="minorBidi"/>
                <w:b/>
                <w:bCs/>
                <w:color w:val="000000" w:themeColor="text1"/>
                <w:sz w:val="22"/>
              </w:rPr>
              <w:t>Wat</w:t>
            </w:r>
          </w:p>
        </w:tc>
        <w:tc>
          <w:tcPr>
            <w:tcW w:w="1985" w:type="dxa"/>
          </w:tcPr>
          <w:p w14:paraId="18DCD2D2" w14:textId="77777777" w:rsidR="00BC15C7" w:rsidRPr="00FF7098" w:rsidRDefault="00BC15C7" w:rsidP="00F478A1">
            <w:pPr>
              <w:jc w:val="both"/>
              <w:rPr>
                <w:rFonts w:asciiTheme="minorHAnsi" w:eastAsiaTheme="minorEastAsia" w:hAnsiTheme="minorHAnsi" w:cstheme="minorBidi"/>
                <w:b/>
                <w:bCs/>
                <w:color w:val="000000" w:themeColor="text1"/>
                <w:sz w:val="22"/>
              </w:rPr>
            </w:pPr>
            <w:r w:rsidRPr="00FF7098">
              <w:rPr>
                <w:rFonts w:asciiTheme="minorHAnsi" w:eastAsiaTheme="minorEastAsia" w:hAnsiTheme="minorHAnsi" w:cstheme="minorBidi"/>
                <w:b/>
                <w:bCs/>
                <w:color w:val="000000" w:themeColor="text1"/>
                <w:sz w:val="22"/>
              </w:rPr>
              <w:t>Wie</w:t>
            </w:r>
          </w:p>
        </w:tc>
      </w:tr>
      <w:tr w:rsidR="00D76D76" w:rsidRPr="00FF7098" w14:paraId="36010F64" w14:textId="77777777" w:rsidTr="00D704BB">
        <w:tc>
          <w:tcPr>
            <w:tcW w:w="1683" w:type="dxa"/>
          </w:tcPr>
          <w:p w14:paraId="2ED0FE98" w14:textId="77777777" w:rsidR="00DC1216" w:rsidRPr="00FF7098" w:rsidRDefault="00DC1216" w:rsidP="00F478A1">
            <w:pPr>
              <w:jc w:val="both"/>
              <w:rPr>
                <w:rFonts w:asciiTheme="minorHAnsi" w:eastAsiaTheme="minorEastAsia" w:hAnsiTheme="minorHAnsi" w:cstheme="minorBidi"/>
                <w:b/>
                <w:bCs/>
                <w:color w:val="000000" w:themeColor="text1"/>
                <w:sz w:val="22"/>
              </w:rPr>
            </w:pPr>
          </w:p>
        </w:tc>
        <w:tc>
          <w:tcPr>
            <w:tcW w:w="4691" w:type="dxa"/>
          </w:tcPr>
          <w:p w14:paraId="22C3CDE2" w14:textId="171529AB" w:rsidR="00DC1216" w:rsidRPr="00FF7098" w:rsidRDefault="2142BA3A" w:rsidP="00F478A1">
            <w:pPr>
              <w:jc w:val="both"/>
              <w:rPr>
                <w:rFonts w:asciiTheme="minorHAnsi" w:eastAsiaTheme="minorEastAsia" w:hAnsiTheme="minorHAnsi" w:cstheme="minorBidi"/>
                <w:b/>
                <w:bCs/>
                <w:color w:val="000000" w:themeColor="text1"/>
                <w:sz w:val="22"/>
              </w:rPr>
            </w:pPr>
            <w:r w:rsidRPr="00FF7098">
              <w:rPr>
                <w:rFonts w:asciiTheme="minorHAnsi" w:eastAsiaTheme="minorEastAsia" w:hAnsiTheme="minorHAnsi" w:cstheme="minorBidi"/>
                <w:b/>
                <w:bCs/>
                <w:color w:val="000000" w:themeColor="text1"/>
                <w:sz w:val="22"/>
              </w:rPr>
              <w:t>Zaterdag</w:t>
            </w:r>
          </w:p>
        </w:tc>
        <w:tc>
          <w:tcPr>
            <w:tcW w:w="1985" w:type="dxa"/>
          </w:tcPr>
          <w:p w14:paraId="4CBE2793" w14:textId="77777777" w:rsidR="00DC1216" w:rsidRPr="00FF7098" w:rsidRDefault="00DC1216" w:rsidP="00F478A1">
            <w:pPr>
              <w:jc w:val="both"/>
              <w:rPr>
                <w:rFonts w:asciiTheme="minorHAnsi" w:eastAsiaTheme="minorEastAsia" w:hAnsiTheme="minorHAnsi" w:cstheme="minorBidi"/>
                <w:b/>
                <w:bCs/>
                <w:color w:val="000000" w:themeColor="text1"/>
                <w:sz w:val="22"/>
              </w:rPr>
            </w:pPr>
          </w:p>
        </w:tc>
      </w:tr>
      <w:tr w:rsidR="00D76D76" w:rsidRPr="00FF7098" w14:paraId="3CCB1420" w14:textId="77777777" w:rsidTr="00D704BB">
        <w:tc>
          <w:tcPr>
            <w:tcW w:w="1683" w:type="dxa"/>
          </w:tcPr>
          <w:p w14:paraId="46EB04DF" w14:textId="5A2B9923" w:rsidR="00BC15C7" w:rsidRPr="00FF7098" w:rsidRDefault="00584733"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Voorafgaand aan de dienst</w:t>
            </w:r>
          </w:p>
        </w:tc>
        <w:tc>
          <w:tcPr>
            <w:tcW w:w="4691" w:type="dxa"/>
          </w:tcPr>
          <w:p w14:paraId="4126A9B7" w14:textId="39F09F1B" w:rsidR="00BC15C7"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Ramen in de kerkzaal staan open om te ventileren</w:t>
            </w:r>
          </w:p>
        </w:tc>
        <w:tc>
          <w:tcPr>
            <w:tcW w:w="1985" w:type="dxa"/>
          </w:tcPr>
          <w:p w14:paraId="0349AEFF" w14:textId="4B4A9D3E" w:rsidR="00BC15C7" w:rsidRPr="00FF7098" w:rsidRDefault="00DF6081" w:rsidP="00F478A1">
            <w:pPr>
              <w:jc w:val="both"/>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Koster</w:t>
            </w:r>
          </w:p>
        </w:tc>
      </w:tr>
      <w:tr w:rsidR="00D76D76" w:rsidRPr="00FF7098" w14:paraId="292DA516" w14:textId="77777777" w:rsidTr="00D704BB">
        <w:tc>
          <w:tcPr>
            <w:tcW w:w="1683" w:type="dxa"/>
          </w:tcPr>
          <w:p w14:paraId="5D41C0FC" w14:textId="77777777" w:rsidR="00DC1216" w:rsidRPr="00FF7098" w:rsidRDefault="00DC1216" w:rsidP="00F478A1">
            <w:pPr>
              <w:jc w:val="both"/>
              <w:rPr>
                <w:rFonts w:asciiTheme="minorHAnsi" w:eastAsiaTheme="minorEastAsia" w:hAnsiTheme="minorHAnsi" w:cstheme="minorBidi"/>
                <w:b/>
                <w:bCs/>
                <w:color w:val="000000" w:themeColor="text1"/>
                <w:sz w:val="22"/>
              </w:rPr>
            </w:pPr>
          </w:p>
        </w:tc>
        <w:tc>
          <w:tcPr>
            <w:tcW w:w="4691" w:type="dxa"/>
          </w:tcPr>
          <w:p w14:paraId="3E95719E" w14:textId="66F007A5" w:rsidR="00DC1216" w:rsidRPr="00FF7098" w:rsidRDefault="0E09A572" w:rsidP="00D86414">
            <w:pPr>
              <w:rPr>
                <w:rFonts w:asciiTheme="minorHAnsi" w:eastAsiaTheme="minorEastAsia" w:hAnsiTheme="minorHAnsi" w:cstheme="minorBidi"/>
                <w:b/>
                <w:bCs/>
                <w:color w:val="000000" w:themeColor="text1"/>
                <w:sz w:val="22"/>
              </w:rPr>
            </w:pPr>
            <w:r w:rsidRPr="64246D5A">
              <w:rPr>
                <w:rFonts w:asciiTheme="minorHAnsi" w:eastAsiaTheme="minorEastAsia" w:hAnsiTheme="minorHAnsi" w:cstheme="minorBidi"/>
                <w:b/>
                <w:bCs/>
                <w:color w:val="000000" w:themeColor="text1"/>
                <w:sz w:val="22"/>
              </w:rPr>
              <w:t>Zondag</w:t>
            </w:r>
          </w:p>
        </w:tc>
        <w:tc>
          <w:tcPr>
            <w:tcW w:w="1985" w:type="dxa"/>
          </w:tcPr>
          <w:p w14:paraId="06348DB9" w14:textId="77777777" w:rsidR="00DC1216" w:rsidRPr="00FF7098" w:rsidRDefault="00DC1216" w:rsidP="00F478A1">
            <w:pPr>
              <w:jc w:val="both"/>
              <w:rPr>
                <w:rFonts w:asciiTheme="minorHAnsi" w:eastAsiaTheme="minorEastAsia" w:hAnsiTheme="minorHAnsi" w:cstheme="minorBidi"/>
                <w:b/>
                <w:bCs/>
                <w:color w:val="000000" w:themeColor="text1"/>
                <w:sz w:val="22"/>
              </w:rPr>
            </w:pPr>
          </w:p>
        </w:tc>
      </w:tr>
      <w:tr w:rsidR="00D76D76" w:rsidRPr="00FF7098" w14:paraId="601F92C4" w14:textId="77777777" w:rsidTr="00D704BB">
        <w:tc>
          <w:tcPr>
            <w:tcW w:w="1683" w:type="dxa"/>
          </w:tcPr>
          <w:p w14:paraId="55CFDEE7" w14:textId="19820C4D" w:rsidR="00BC15C7" w:rsidRPr="00FF7098" w:rsidRDefault="00DF6081" w:rsidP="00F478A1">
            <w:pPr>
              <w:jc w:val="both"/>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Zondag 9:00</w:t>
            </w:r>
          </w:p>
        </w:tc>
        <w:tc>
          <w:tcPr>
            <w:tcW w:w="4691" w:type="dxa"/>
          </w:tcPr>
          <w:p w14:paraId="4B0779EF" w14:textId="77777777" w:rsidR="00DF6081"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xml:space="preserve">Deuren van het gebouw open </w:t>
            </w:r>
          </w:p>
          <w:p w14:paraId="22A71524" w14:textId="6A907F6D" w:rsidR="00BC15C7"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Ventileren</w:t>
            </w:r>
          </w:p>
        </w:tc>
        <w:tc>
          <w:tcPr>
            <w:tcW w:w="1985" w:type="dxa"/>
          </w:tcPr>
          <w:p w14:paraId="7EE2DC04" w14:textId="694F742F" w:rsidR="00BC15C7" w:rsidRPr="00FF7098" w:rsidRDefault="00DF6081" w:rsidP="00F478A1">
            <w:pPr>
              <w:jc w:val="both"/>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Koster</w:t>
            </w:r>
          </w:p>
        </w:tc>
      </w:tr>
      <w:tr w:rsidR="00D76D76" w:rsidRPr="00FF7098" w14:paraId="2062DEE9" w14:textId="77777777" w:rsidTr="00D704BB">
        <w:tc>
          <w:tcPr>
            <w:tcW w:w="1683" w:type="dxa"/>
          </w:tcPr>
          <w:p w14:paraId="364E5939" w14:textId="77777777" w:rsidR="00BC15C7" w:rsidRPr="00FF7098" w:rsidRDefault="00BC15C7" w:rsidP="00F478A1">
            <w:pPr>
              <w:jc w:val="both"/>
              <w:rPr>
                <w:rFonts w:asciiTheme="minorHAnsi" w:eastAsiaTheme="minorEastAsia" w:hAnsiTheme="minorHAnsi" w:cstheme="minorBidi"/>
                <w:color w:val="000000" w:themeColor="text1"/>
                <w:sz w:val="22"/>
              </w:rPr>
            </w:pPr>
          </w:p>
        </w:tc>
        <w:tc>
          <w:tcPr>
            <w:tcW w:w="4691" w:type="dxa"/>
          </w:tcPr>
          <w:p w14:paraId="76C1A862" w14:textId="58A334D1" w:rsidR="00BC15C7"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Toiletten en deurklinken reinigen</w:t>
            </w:r>
          </w:p>
        </w:tc>
        <w:tc>
          <w:tcPr>
            <w:tcW w:w="1985" w:type="dxa"/>
          </w:tcPr>
          <w:p w14:paraId="7E65BF25" w14:textId="32B6D785" w:rsidR="00BC15C7" w:rsidRPr="00FF7098" w:rsidRDefault="00584733"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Koster</w:t>
            </w:r>
          </w:p>
        </w:tc>
      </w:tr>
      <w:tr w:rsidR="0033174A" w:rsidRPr="001A79B9" w14:paraId="50CE1E01" w14:textId="77777777" w:rsidTr="00D704BB">
        <w:tc>
          <w:tcPr>
            <w:tcW w:w="1683" w:type="dxa"/>
          </w:tcPr>
          <w:p w14:paraId="44DC69BE" w14:textId="4B18FEF4" w:rsidR="0033174A" w:rsidRPr="00FF7098" w:rsidRDefault="0033174A" w:rsidP="0033174A">
            <w:pPr>
              <w:jc w:val="both"/>
              <w:rPr>
                <w:rFonts w:asciiTheme="minorHAnsi" w:eastAsiaTheme="minorEastAsia" w:hAnsiTheme="minorHAnsi" w:cstheme="minorBidi"/>
                <w:color w:val="000000" w:themeColor="text1"/>
                <w:sz w:val="22"/>
              </w:rPr>
            </w:pPr>
            <w:r w:rsidRPr="001A79B9">
              <w:rPr>
                <w:rFonts w:asciiTheme="minorHAnsi" w:eastAsiaTheme="minorEastAsia" w:hAnsiTheme="minorHAnsi" w:cstheme="minorBidi"/>
                <w:color w:val="000000" w:themeColor="text1"/>
                <w:sz w:val="22"/>
              </w:rPr>
              <w:t>9.15 uur</w:t>
            </w:r>
          </w:p>
        </w:tc>
        <w:tc>
          <w:tcPr>
            <w:tcW w:w="4691" w:type="dxa"/>
          </w:tcPr>
          <w:p w14:paraId="56D17EFB" w14:textId="18F9A53E" w:rsidR="0033174A" w:rsidRPr="64246D5A" w:rsidRDefault="0033174A" w:rsidP="001A79B9">
            <w:pPr>
              <w:jc w:val="both"/>
              <w:rPr>
                <w:rFonts w:asciiTheme="minorHAnsi" w:eastAsiaTheme="minorEastAsia" w:hAnsiTheme="minorHAnsi" w:cstheme="minorBidi"/>
                <w:color w:val="000000" w:themeColor="text1"/>
                <w:sz w:val="22"/>
              </w:rPr>
            </w:pPr>
            <w:r w:rsidRPr="001A79B9">
              <w:rPr>
                <w:rFonts w:asciiTheme="minorHAnsi" w:eastAsiaTheme="minorEastAsia" w:hAnsiTheme="minorHAnsi" w:cstheme="minorBidi"/>
                <w:color w:val="000000" w:themeColor="text1"/>
                <w:sz w:val="22"/>
              </w:rPr>
              <w:t>Techniek aanwezig</w:t>
            </w:r>
          </w:p>
        </w:tc>
        <w:tc>
          <w:tcPr>
            <w:tcW w:w="1985" w:type="dxa"/>
          </w:tcPr>
          <w:p w14:paraId="3E013EAC" w14:textId="77777777" w:rsidR="0033174A" w:rsidRDefault="0033174A" w:rsidP="0033174A">
            <w:pPr>
              <w:jc w:val="both"/>
              <w:rPr>
                <w:rFonts w:asciiTheme="minorHAnsi" w:eastAsiaTheme="minorEastAsia" w:hAnsiTheme="minorHAnsi" w:cstheme="minorBidi"/>
                <w:color w:val="000000" w:themeColor="text1"/>
                <w:sz w:val="22"/>
              </w:rPr>
            </w:pPr>
          </w:p>
        </w:tc>
      </w:tr>
      <w:tr w:rsidR="00D76D76" w:rsidRPr="00FF7098" w14:paraId="7E770E80" w14:textId="77777777" w:rsidTr="00D704BB">
        <w:tc>
          <w:tcPr>
            <w:tcW w:w="1683" w:type="dxa"/>
          </w:tcPr>
          <w:p w14:paraId="51B7FCF5" w14:textId="6972E136" w:rsidR="00DF6081" w:rsidRPr="00FF7098" w:rsidRDefault="5AF0BB15" w:rsidP="64246D5A">
            <w:pPr>
              <w:jc w:val="both"/>
              <w:rPr>
                <w:rFonts w:asciiTheme="minorHAnsi" w:eastAsiaTheme="minorEastAsia" w:hAnsiTheme="minorHAnsi" w:cstheme="minorBidi"/>
                <w:color w:val="000000" w:themeColor="text1"/>
                <w:sz w:val="22"/>
              </w:rPr>
            </w:pPr>
            <w:r w:rsidRPr="001A79B9">
              <w:rPr>
                <w:rFonts w:asciiTheme="minorHAnsi" w:eastAsiaTheme="minorEastAsia" w:hAnsiTheme="minorHAnsi" w:cstheme="minorBidi"/>
                <w:color w:val="000000" w:themeColor="text1"/>
                <w:sz w:val="22"/>
              </w:rPr>
              <w:t>9:20 uur</w:t>
            </w:r>
          </w:p>
        </w:tc>
        <w:tc>
          <w:tcPr>
            <w:tcW w:w="4691" w:type="dxa"/>
          </w:tcPr>
          <w:p w14:paraId="72E5C621" w14:textId="77777777" w:rsidR="00DF6081" w:rsidRDefault="4FD889F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Coördinatoren van dienst aanwezig</w:t>
            </w:r>
          </w:p>
          <w:p w14:paraId="78E22599" w14:textId="77777777" w:rsidR="00584733" w:rsidRDefault="4FD889F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Controleren:</w:t>
            </w:r>
          </w:p>
          <w:p w14:paraId="3C446978" w14:textId="15282432" w:rsidR="00584733" w:rsidRDefault="4FD889FB" w:rsidP="00D86414">
            <w:pPr>
              <w:pStyle w:val="Lijstalinea"/>
              <w:numPr>
                <w:ilvl w:val="0"/>
                <w:numId w:val="30"/>
              </w:num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Reiniging</w:t>
            </w:r>
            <w:r w:rsidR="00562152">
              <w:rPr>
                <w:rFonts w:asciiTheme="minorHAnsi" w:eastAsiaTheme="minorEastAsia" w:hAnsiTheme="minorHAnsi" w:cstheme="minorBidi"/>
                <w:color w:val="000000" w:themeColor="text1"/>
                <w:sz w:val="22"/>
              </w:rPr>
              <w:t>s</w:t>
            </w:r>
            <w:r w:rsidRPr="64246D5A">
              <w:rPr>
                <w:rFonts w:asciiTheme="minorHAnsi" w:eastAsiaTheme="minorEastAsia" w:hAnsiTheme="minorHAnsi" w:cstheme="minorBidi"/>
                <w:color w:val="000000" w:themeColor="text1"/>
                <w:sz w:val="22"/>
              </w:rPr>
              <w:t>doekjes toiletten</w:t>
            </w:r>
          </w:p>
          <w:p w14:paraId="35C1D8D6" w14:textId="77777777" w:rsidR="00584733" w:rsidRDefault="4FD889FB" w:rsidP="00D86414">
            <w:pPr>
              <w:pStyle w:val="Lijstalinea"/>
              <w:numPr>
                <w:ilvl w:val="0"/>
                <w:numId w:val="30"/>
              </w:num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Desinfectiegel klaarzetten bij entree</w:t>
            </w:r>
          </w:p>
          <w:p w14:paraId="1A7027C9" w14:textId="40013C33" w:rsidR="00584733" w:rsidRPr="00584733" w:rsidRDefault="4FD889FB" w:rsidP="00D86414">
            <w:pPr>
              <w:pStyle w:val="Lijstalinea"/>
              <w:numPr>
                <w:ilvl w:val="0"/>
                <w:numId w:val="30"/>
              </w:num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1,5 meter stroken aanwezig voor banken?</w:t>
            </w:r>
          </w:p>
        </w:tc>
        <w:tc>
          <w:tcPr>
            <w:tcW w:w="1985" w:type="dxa"/>
          </w:tcPr>
          <w:p w14:paraId="5BB30942" w14:textId="05FDBAE3" w:rsidR="00DF6081" w:rsidRPr="00FF7098" w:rsidRDefault="00584733"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Coördinatoren</w:t>
            </w:r>
          </w:p>
        </w:tc>
      </w:tr>
      <w:tr w:rsidR="00D76D76" w:rsidRPr="00FF7098" w14:paraId="06D63D94" w14:textId="77777777" w:rsidTr="00D704BB">
        <w:tc>
          <w:tcPr>
            <w:tcW w:w="1683" w:type="dxa"/>
          </w:tcPr>
          <w:p w14:paraId="3C1804C7" w14:textId="251C8FDD" w:rsidR="00BC15C7" w:rsidRPr="00FF7098" w:rsidRDefault="4FD889FB" w:rsidP="64246D5A">
            <w:pPr>
              <w:jc w:val="both"/>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10:00</w:t>
            </w:r>
            <w:r w:rsidR="2A52A84E" w:rsidRPr="64246D5A">
              <w:rPr>
                <w:rFonts w:asciiTheme="minorHAnsi" w:eastAsiaTheme="minorEastAsia" w:hAnsiTheme="minorHAnsi" w:cstheme="minorBidi"/>
                <w:color w:val="000000" w:themeColor="text1"/>
                <w:sz w:val="22"/>
              </w:rPr>
              <w:t xml:space="preserve"> </w:t>
            </w:r>
            <w:r w:rsidR="52680DEB" w:rsidRPr="64246D5A">
              <w:rPr>
                <w:rFonts w:asciiTheme="minorHAnsi" w:eastAsiaTheme="minorEastAsia" w:hAnsiTheme="minorHAnsi" w:cstheme="minorBidi"/>
                <w:color w:val="000000" w:themeColor="text1"/>
                <w:sz w:val="22"/>
              </w:rPr>
              <w:t>u</w:t>
            </w:r>
            <w:r w:rsidR="5797D328" w:rsidRPr="64246D5A">
              <w:rPr>
                <w:rFonts w:asciiTheme="minorHAnsi" w:eastAsiaTheme="minorEastAsia" w:hAnsiTheme="minorHAnsi" w:cstheme="minorBidi"/>
                <w:color w:val="000000" w:themeColor="text1"/>
                <w:sz w:val="22"/>
              </w:rPr>
              <w:t>ur</w:t>
            </w:r>
          </w:p>
        </w:tc>
        <w:tc>
          <w:tcPr>
            <w:tcW w:w="4691" w:type="dxa"/>
          </w:tcPr>
          <w:p w14:paraId="007C08D5" w14:textId="64B5F2A6" w:rsidR="00BC15C7"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Aanvang dienst</w:t>
            </w:r>
          </w:p>
        </w:tc>
        <w:tc>
          <w:tcPr>
            <w:tcW w:w="1985" w:type="dxa"/>
          </w:tcPr>
          <w:p w14:paraId="316B923F" w14:textId="77777777" w:rsidR="00BC15C7" w:rsidRPr="00FF7098" w:rsidRDefault="00BC15C7" w:rsidP="00F478A1">
            <w:pPr>
              <w:jc w:val="both"/>
              <w:rPr>
                <w:rFonts w:asciiTheme="minorHAnsi" w:eastAsiaTheme="minorEastAsia" w:hAnsiTheme="minorHAnsi" w:cstheme="minorBidi"/>
                <w:color w:val="000000" w:themeColor="text1"/>
                <w:sz w:val="22"/>
              </w:rPr>
            </w:pPr>
          </w:p>
        </w:tc>
      </w:tr>
      <w:tr w:rsidR="00D76D76" w:rsidRPr="00FF7098" w14:paraId="0FC302B9" w14:textId="77777777" w:rsidTr="00D704BB">
        <w:tc>
          <w:tcPr>
            <w:tcW w:w="1683" w:type="dxa"/>
          </w:tcPr>
          <w:p w14:paraId="640508B4" w14:textId="2039FE8F" w:rsidR="00BC15C7" w:rsidRPr="00FF7098" w:rsidRDefault="4FD889FB" w:rsidP="64246D5A">
            <w:pPr>
              <w:jc w:val="both"/>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11:15</w:t>
            </w:r>
            <w:r w:rsidR="36468A9D" w:rsidRPr="64246D5A">
              <w:rPr>
                <w:rFonts w:asciiTheme="minorHAnsi" w:eastAsiaTheme="minorEastAsia" w:hAnsiTheme="minorHAnsi" w:cstheme="minorBidi"/>
                <w:color w:val="000000" w:themeColor="text1"/>
                <w:sz w:val="22"/>
              </w:rPr>
              <w:t xml:space="preserve"> </w:t>
            </w:r>
            <w:r w:rsidRPr="64246D5A">
              <w:rPr>
                <w:rFonts w:asciiTheme="minorHAnsi" w:eastAsiaTheme="minorEastAsia" w:hAnsiTheme="minorHAnsi" w:cstheme="minorBidi"/>
                <w:color w:val="000000" w:themeColor="text1"/>
                <w:sz w:val="22"/>
              </w:rPr>
              <w:t>u</w:t>
            </w:r>
            <w:r w:rsidR="607CB831" w:rsidRPr="64246D5A">
              <w:rPr>
                <w:rFonts w:asciiTheme="minorHAnsi" w:eastAsiaTheme="minorEastAsia" w:hAnsiTheme="minorHAnsi" w:cstheme="minorBidi"/>
                <w:color w:val="000000" w:themeColor="text1"/>
                <w:sz w:val="22"/>
              </w:rPr>
              <w:t>ur</w:t>
            </w:r>
          </w:p>
        </w:tc>
        <w:tc>
          <w:tcPr>
            <w:tcW w:w="4691" w:type="dxa"/>
          </w:tcPr>
          <w:p w14:paraId="302BD0D9" w14:textId="123D850C" w:rsidR="00BC15C7"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Afsluiting dienst</w:t>
            </w:r>
          </w:p>
        </w:tc>
        <w:tc>
          <w:tcPr>
            <w:tcW w:w="1985" w:type="dxa"/>
          </w:tcPr>
          <w:p w14:paraId="1BF7E2C3" w14:textId="77777777" w:rsidR="00BC15C7" w:rsidRPr="00FF7098" w:rsidRDefault="00BC15C7" w:rsidP="00F478A1">
            <w:pPr>
              <w:jc w:val="both"/>
              <w:rPr>
                <w:rFonts w:asciiTheme="minorHAnsi" w:eastAsiaTheme="minorEastAsia" w:hAnsiTheme="minorHAnsi" w:cstheme="minorBidi"/>
                <w:color w:val="000000" w:themeColor="text1"/>
                <w:sz w:val="22"/>
              </w:rPr>
            </w:pPr>
          </w:p>
        </w:tc>
      </w:tr>
      <w:tr w:rsidR="00D76D76" w:rsidRPr="00FF7098" w14:paraId="428EAC1D" w14:textId="77777777" w:rsidTr="00D704BB">
        <w:tc>
          <w:tcPr>
            <w:tcW w:w="1683" w:type="dxa"/>
          </w:tcPr>
          <w:p w14:paraId="474C294E" w14:textId="77777777" w:rsidR="00BC15C7" w:rsidRPr="00FF7098" w:rsidRDefault="00BC15C7" w:rsidP="00F478A1">
            <w:pPr>
              <w:jc w:val="both"/>
              <w:rPr>
                <w:rFonts w:asciiTheme="minorHAnsi" w:eastAsiaTheme="minorEastAsia" w:hAnsiTheme="minorHAnsi" w:cstheme="minorBidi"/>
                <w:color w:val="000000" w:themeColor="text1"/>
                <w:sz w:val="22"/>
              </w:rPr>
            </w:pPr>
          </w:p>
        </w:tc>
        <w:tc>
          <w:tcPr>
            <w:tcW w:w="4691" w:type="dxa"/>
          </w:tcPr>
          <w:p w14:paraId="4FD974B8" w14:textId="7BD9DE2B" w:rsidR="00BC15C7"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Ventileren</w:t>
            </w:r>
            <w:r w:rsidR="00131FD2">
              <w:rPr>
                <w:rFonts w:asciiTheme="minorHAnsi" w:eastAsiaTheme="minorEastAsia" w:hAnsiTheme="minorHAnsi" w:cstheme="minorBidi"/>
                <w:color w:val="000000" w:themeColor="text1"/>
                <w:sz w:val="22"/>
              </w:rPr>
              <w:t xml:space="preserve"> </w:t>
            </w:r>
            <w:r w:rsidR="00276C55">
              <w:rPr>
                <w:rFonts w:asciiTheme="minorHAnsi" w:eastAsiaTheme="minorEastAsia" w:hAnsiTheme="minorHAnsi" w:cstheme="minorBidi"/>
                <w:color w:val="000000" w:themeColor="text1"/>
                <w:sz w:val="22"/>
              </w:rPr>
              <w:t>1</w:t>
            </w:r>
            <w:r w:rsidR="00131FD2">
              <w:rPr>
                <w:rFonts w:asciiTheme="minorHAnsi" w:eastAsiaTheme="minorEastAsia" w:hAnsiTheme="minorHAnsi" w:cstheme="minorBidi"/>
                <w:color w:val="000000" w:themeColor="text1"/>
                <w:sz w:val="22"/>
              </w:rPr>
              <w:t xml:space="preserve"> uur na afloop</w:t>
            </w:r>
            <w:r w:rsidR="00294939">
              <w:rPr>
                <w:rFonts w:asciiTheme="minorHAnsi" w:eastAsiaTheme="minorEastAsia" w:hAnsiTheme="minorHAnsi" w:cstheme="minorBidi"/>
                <w:color w:val="000000" w:themeColor="text1"/>
                <w:sz w:val="22"/>
              </w:rPr>
              <w:t xml:space="preserve"> indien 2</w:t>
            </w:r>
            <w:r w:rsidR="00294939" w:rsidRPr="0084306D">
              <w:rPr>
                <w:rFonts w:asciiTheme="minorHAnsi" w:eastAsiaTheme="minorEastAsia" w:hAnsiTheme="minorHAnsi" w:cstheme="minorBidi"/>
                <w:color w:val="000000" w:themeColor="text1"/>
                <w:sz w:val="22"/>
                <w:vertAlign w:val="superscript"/>
              </w:rPr>
              <w:t>e</w:t>
            </w:r>
            <w:r w:rsidR="00294939">
              <w:rPr>
                <w:rFonts w:asciiTheme="minorHAnsi" w:eastAsiaTheme="minorEastAsia" w:hAnsiTheme="minorHAnsi" w:cstheme="minorBidi"/>
                <w:color w:val="000000" w:themeColor="text1"/>
                <w:sz w:val="22"/>
              </w:rPr>
              <w:t xml:space="preserve"> dienst op </w:t>
            </w:r>
            <w:r w:rsidR="002C6FFA">
              <w:rPr>
                <w:rFonts w:asciiTheme="minorHAnsi" w:eastAsiaTheme="minorEastAsia" w:hAnsiTheme="minorHAnsi" w:cstheme="minorBidi"/>
                <w:color w:val="000000" w:themeColor="text1"/>
                <w:sz w:val="22"/>
              </w:rPr>
              <w:t>dezelfde dag</w:t>
            </w:r>
            <w:r w:rsidR="00E54D4B">
              <w:rPr>
                <w:rFonts w:asciiTheme="minorHAnsi" w:eastAsiaTheme="minorEastAsia" w:hAnsiTheme="minorHAnsi" w:cstheme="minorBidi"/>
                <w:color w:val="000000" w:themeColor="text1"/>
                <w:sz w:val="22"/>
              </w:rPr>
              <w:t>.</w:t>
            </w:r>
          </w:p>
        </w:tc>
        <w:tc>
          <w:tcPr>
            <w:tcW w:w="1985" w:type="dxa"/>
          </w:tcPr>
          <w:p w14:paraId="645F9973" w14:textId="0BB16CA8" w:rsidR="00BC15C7" w:rsidRPr="00FF7098" w:rsidRDefault="00231852"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Koster</w:t>
            </w:r>
          </w:p>
        </w:tc>
      </w:tr>
      <w:tr w:rsidR="00D76D76" w:rsidRPr="00FF7098" w14:paraId="54C6DF04" w14:textId="77777777" w:rsidTr="00D704BB">
        <w:tc>
          <w:tcPr>
            <w:tcW w:w="1683" w:type="dxa"/>
          </w:tcPr>
          <w:p w14:paraId="766DBE7B" w14:textId="77777777" w:rsidR="00BC15C7" w:rsidRPr="00FF7098" w:rsidRDefault="00BC15C7" w:rsidP="00F478A1">
            <w:pPr>
              <w:jc w:val="both"/>
              <w:rPr>
                <w:rFonts w:asciiTheme="minorHAnsi" w:eastAsiaTheme="minorEastAsia" w:hAnsiTheme="minorHAnsi" w:cstheme="minorBidi"/>
                <w:color w:val="000000" w:themeColor="text1"/>
                <w:sz w:val="22"/>
              </w:rPr>
            </w:pPr>
          </w:p>
        </w:tc>
        <w:tc>
          <w:tcPr>
            <w:tcW w:w="4691" w:type="dxa"/>
          </w:tcPr>
          <w:p w14:paraId="7C1FFF92" w14:textId="77777777" w:rsidR="00DF6081"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Reinigen:</w:t>
            </w:r>
          </w:p>
          <w:p w14:paraId="6B316EBD" w14:textId="2EEE45FC" w:rsidR="00DF6081"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 toiletten en deurklinken reinigen</w:t>
            </w:r>
          </w:p>
        </w:tc>
        <w:tc>
          <w:tcPr>
            <w:tcW w:w="1985" w:type="dxa"/>
          </w:tcPr>
          <w:p w14:paraId="627244D1" w14:textId="74CC55B7" w:rsidR="00BC15C7" w:rsidRPr="00FF7098" w:rsidRDefault="00584733"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Koster</w:t>
            </w:r>
          </w:p>
        </w:tc>
      </w:tr>
      <w:tr w:rsidR="00D76D76" w:rsidRPr="00FF7098" w14:paraId="7E71C3ED" w14:textId="77777777" w:rsidTr="00D704BB">
        <w:tc>
          <w:tcPr>
            <w:tcW w:w="1683" w:type="dxa"/>
          </w:tcPr>
          <w:p w14:paraId="5B9DBE39" w14:textId="77777777" w:rsidR="00DF6081" w:rsidRPr="00FF7098" w:rsidRDefault="00DF6081" w:rsidP="00F478A1">
            <w:pPr>
              <w:jc w:val="both"/>
              <w:rPr>
                <w:rFonts w:asciiTheme="minorHAnsi" w:eastAsiaTheme="minorEastAsia" w:hAnsiTheme="minorHAnsi" w:cstheme="minorBidi"/>
                <w:color w:val="000000" w:themeColor="text1"/>
                <w:sz w:val="22"/>
              </w:rPr>
            </w:pPr>
          </w:p>
        </w:tc>
        <w:tc>
          <w:tcPr>
            <w:tcW w:w="4691" w:type="dxa"/>
          </w:tcPr>
          <w:p w14:paraId="4D977E54" w14:textId="25EC8031" w:rsidR="00DF6081"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Reinigen mengtafel, microfoons, laptop</w:t>
            </w:r>
          </w:p>
        </w:tc>
        <w:tc>
          <w:tcPr>
            <w:tcW w:w="1985" w:type="dxa"/>
          </w:tcPr>
          <w:p w14:paraId="47D62C64" w14:textId="4A8D5B8F" w:rsidR="00DF6081" w:rsidRPr="00FF7098" w:rsidRDefault="00DF6081" w:rsidP="00F478A1">
            <w:pPr>
              <w:jc w:val="both"/>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Techniek team</w:t>
            </w:r>
          </w:p>
        </w:tc>
      </w:tr>
      <w:tr w:rsidR="00D76D76" w:rsidRPr="00FF7098" w14:paraId="32C2FC94" w14:textId="77777777" w:rsidTr="00D704BB">
        <w:tc>
          <w:tcPr>
            <w:tcW w:w="1683" w:type="dxa"/>
          </w:tcPr>
          <w:p w14:paraId="2E7A6748" w14:textId="77777777" w:rsidR="00DF6081" w:rsidRPr="00FF7098" w:rsidRDefault="00DF6081" w:rsidP="00F478A1">
            <w:pPr>
              <w:jc w:val="both"/>
              <w:rPr>
                <w:rFonts w:asciiTheme="minorHAnsi" w:eastAsiaTheme="minorEastAsia" w:hAnsiTheme="minorHAnsi" w:cstheme="minorBidi"/>
                <w:color w:val="000000" w:themeColor="text1"/>
                <w:sz w:val="22"/>
              </w:rPr>
            </w:pPr>
          </w:p>
        </w:tc>
        <w:tc>
          <w:tcPr>
            <w:tcW w:w="4691" w:type="dxa"/>
          </w:tcPr>
          <w:p w14:paraId="28D8F49F" w14:textId="5631794E" w:rsidR="00DF6081" w:rsidRPr="00FF7098" w:rsidRDefault="52680DEB" w:rsidP="00D86414">
            <w:pPr>
              <w:rPr>
                <w:rFonts w:asciiTheme="minorHAnsi" w:eastAsiaTheme="minorEastAsia" w:hAnsiTheme="minorHAnsi" w:cstheme="minorBidi"/>
                <w:color w:val="000000" w:themeColor="text1"/>
                <w:sz w:val="22"/>
              </w:rPr>
            </w:pPr>
            <w:r w:rsidRPr="64246D5A">
              <w:rPr>
                <w:rFonts w:asciiTheme="minorHAnsi" w:eastAsiaTheme="minorEastAsia" w:hAnsiTheme="minorHAnsi" w:cstheme="minorBidi"/>
                <w:color w:val="000000" w:themeColor="text1"/>
                <w:sz w:val="22"/>
              </w:rPr>
              <w:t>Zaal afsluiten – ramen kerkzaal blijven open</w:t>
            </w:r>
          </w:p>
        </w:tc>
        <w:tc>
          <w:tcPr>
            <w:tcW w:w="1985" w:type="dxa"/>
          </w:tcPr>
          <w:p w14:paraId="262D4BD5" w14:textId="05FD7D0D" w:rsidR="00DF6081" w:rsidRPr="00FF7098" w:rsidRDefault="00DF6081" w:rsidP="00F478A1">
            <w:pPr>
              <w:jc w:val="both"/>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Koster</w:t>
            </w:r>
          </w:p>
        </w:tc>
      </w:tr>
    </w:tbl>
    <w:p w14:paraId="55819D64" w14:textId="0CD1D8A5" w:rsidR="003435B1" w:rsidRPr="00FF7098" w:rsidRDefault="003435B1" w:rsidP="00F478A1">
      <w:pPr>
        <w:pStyle w:val="Kop1"/>
        <w:jc w:val="both"/>
        <w:rPr>
          <w:rFonts w:asciiTheme="minorHAnsi" w:eastAsiaTheme="minorEastAsia" w:hAnsiTheme="minorHAnsi" w:cstheme="minorBidi"/>
          <w:sz w:val="28"/>
        </w:rPr>
      </w:pPr>
      <w:bookmarkStart w:id="30" w:name="_Toc43318170"/>
      <w:r w:rsidRPr="00FF7098">
        <w:rPr>
          <w:rFonts w:asciiTheme="minorHAnsi" w:eastAsiaTheme="minorEastAsia" w:hAnsiTheme="minorHAnsi" w:cstheme="minorBidi"/>
          <w:sz w:val="28"/>
        </w:rPr>
        <w:lastRenderedPageBreak/>
        <w:t>Besluitvorming</w:t>
      </w:r>
      <w:r w:rsidR="00B4027F" w:rsidRPr="00FF7098">
        <w:rPr>
          <w:rFonts w:asciiTheme="minorHAnsi" w:eastAsiaTheme="minorEastAsia" w:hAnsiTheme="minorHAnsi" w:cstheme="minorBidi"/>
          <w:sz w:val="28"/>
        </w:rPr>
        <w:t xml:space="preserve"> en communicatie</w:t>
      </w:r>
      <w:bookmarkEnd w:id="30"/>
    </w:p>
    <w:p w14:paraId="20CB7A6E" w14:textId="78B2EF4F" w:rsidR="00B4027F" w:rsidRPr="00333904" w:rsidRDefault="00B4027F" w:rsidP="00F478A1">
      <w:pPr>
        <w:pStyle w:val="Kop3"/>
        <w:jc w:val="both"/>
        <w:rPr>
          <w:rFonts w:asciiTheme="minorHAnsi" w:eastAsiaTheme="minorEastAsia" w:hAnsiTheme="minorHAnsi"/>
          <w:sz w:val="22"/>
        </w:rPr>
      </w:pPr>
      <w:bookmarkStart w:id="31" w:name="_Toc43318171"/>
      <w:r w:rsidRPr="00333904">
        <w:rPr>
          <w:rFonts w:asciiTheme="minorHAnsi" w:eastAsiaTheme="minorEastAsia" w:hAnsiTheme="minorHAnsi"/>
          <w:sz w:val="22"/>
        </w:rPr>
        <w:t>Besluitvorming</w:t>
      </w:r>
      <w:bookmarkEnd w:id="31"/>
      <w:r w:rsidRPr="00333904">
        <w:rPr>
          <w:rFonts w:asciiTheme="minorHAnsi" w:eastAsiaTheme="minorEastAsia" w:hAnsiTheme="minorHAnsi"/>
          <w:sz w:val="22"/>
        </w:rPr>
        <w:t xml:space="preserve"> </w:t>
      </w:r>
    </w:p>
    <w:p w14:paraId="39EF3CE7" w14:textId="6D8E2690" w:rsidR="007F0F1F" w:rsidRPr="00FF7098" w:rsidRDefault="00FA58E7" w:rsidP="00F478A1">
      <w:pPr>
        <w:jc w:val="both"/>
        <w:rPr>
          <w:rFonts w:asciiTheme="minorHAnsi" w:eastAsiaTheme="minorEastAsia" w:hAnsiTheme="minorHAnsi" w:cstheme="minorBidi"/>
          <w:color w:val="000000" w:themeColor="text1"/>
          <w:sz w:val="22"/>
        </w:rPr>
      </w:pPr>
      <w:r w:rsidRPr="00FF7098">
        <w:rPr>
          <w:rFonts w:asciiTheme="minorHAnsi" w:eastAsiaTheme="minorEastAsia" w:hAnsiTheme="minorHAnsi" w:cstheme="minorBidi"/>
          <w:color w:val="000000" w:themeColor="text1"/>
          <w:sz w:val="22"/>
        </w:rPr>
        <w:t xml:space="preserve">Dit gebruiksplan </w:t>
      </w:r>
      <w:r w:rsidR="00131FD2">
        <w:rPr>
          <w:rFonts w:asciiTheme="minorHAnsi" w:eastAsiaTheme="minorEastAsia" w:hAnsiTheme="minorHAnsi" w:cstheme="minorBidi"/>
          <w:color w:val="000000" w:themeColor="text1"/>
          <w:sz w:val="22"/>
        </w:rPr>
        <w:t>is</w:t>
      </w:r>
      <w:r w:rsidR="00131FD2" w:rsidRPr="00FF7098">
        <w:rPr>
          <w:rFonts w:asciiTheme="minorHAnsi" w:eastAsiaTheme="minorEastAsia" w:hAnsiTheme="minorHAnsi" w:cstheme="minorBidi"/>
          <w:color w:val="000000" w:themeColor="text1"/>
          <w:sz w:val="22"/>
        </w:rPr>
        <w:t xml:space="preserve"> </w:t>
      </w:r>
      <w:r w:rsidRPr="00FF7098">
        <w:rPr>
          <w:rFonts w:asciiTheme="minorHAnsi" w:eastAsiaTheme="minorEastAsia" w:hAnsiTheme="minorHAnsi" w:cstheme="minorBidi"/>
          <w:color w:val="000000" w:themeColor="text1"/>
          <w:sz w:val="22"/>
        </w:rPr>
        <w:t>door de kerkenraad vastgesteld</w:t>
      </w:r>
      <w:r w:rsidR="001C09DB">
        <w:rPr>
          <w:rFonts w:asciiTheme="minorHAnsi" w:eastAsiaTheme="minorEastAsia" w:hAnsiTheme="minorHAnsi" w:cstheme="minorBidi"/>
          <w:color w:val="000000" w:themeColor="text1"/>
          <w:sz w:val="22"/>
        </w:rPr>
        <w:t xml:space="preserve"> i</w:t>
      </w:r>
      <w:r w:rsidR="00333904">
        <w:rPr>
          <w:rFonts w:asciiTheme="minorHAnsi" w:eastAsiaTheme="minorEastAsia" w:hAnsiTheme="minorHAnsi" w:cstheme="minorBidi"/>
          <w:color w:val="000000" w:themeColor="text1"/>
          <w:sz w:val="22"/>
        </w:rPr>
        <w:t xml:space="preserve">n de kerkenraads-vergadering </w:t>
      </w:r>
      <w:r w:rsidR="00333904" w:rsidRPr="007F7463">
        <w:rPr>
          <w:rFonts w:asciiTheme="minorHAnsi" w:eastAsiaTheme="minorEastAsia" w:hAnsiTheme="minorHAnsi" w:cstheme="minorBidi"/>
          <w:color w:val="000000" w:themeColor="text1"/>
          <w:sz w:val="22"/>
        </w:rPr>
        <w:t>van 15 juni</w:t>
      </w:r>
      <w:r w:rsidR="00333904">
        <w:rPr>
          <w:rFonts w:asciiTheme="minorHAnsi" w:eastAsiaTheme="minorEastAsia" w:hAnsiTheme="minorHAnsi" w:cstheme="minorBidi"/>
          <w:color w:val="000000" w:themeColor="text1"/>
          <w:sz w:val="22"/>
        </w:rPr>
        <w:t xml:space="preserve"> 2020 </w:t>
      </w:r>
    </w:p>
    <w:p w14:paraId="793E04EB" w14:textId="4A1C0642" w:rsidR="00B4027F" w:rsidRPr="00FF7098" w:rsidRDefault="00B4027F" w:rsidP="00F478A1">
      <w:pPr>
        <w:jc w:val="both"/>
        <w:rPr>
          <w:rFonts w:asciiTheme="minorHAnsi" w:eastAsiaTheme="minorEastAsia" w:hAnsiTheme="minorHAnsi" w:cstheme="minorBidi"/>
          <w:color w:val="C0504D" w:themeColor="accent2"/>
          <w:sz w:val="22"/>
        </w:rPr>
      </w:pPr>
    </w:p>
    <w:p w14:paraId="3028EDFD" w14:textId="70DA2092" w:rsidR="00B4027F" w:rsidRPr="00333904" w:rsidRDefault="00C75A9A" w:rsidP="00F478A1">
      <w:pPr>
        <w:pStyle w:val="Kop3"/>
        <w:jc w:val="both"/>
        <w:rPr>
          <w:rFonts w:asciiTheme="minorHAnsi" w:eastAsiaTheme="minorEastAsia" w:hAnsiTheme="minorHAnsi"/>
          <w:sz w:val="22"/>
        </w:rPr>
      </w:pPr>
      <w:bookmarkStart w:id="32" w:name="_Toc43318172"/>
      <w:r w:rsidRPr="00333904">
        <w:rPr>
          <w:rFonts w:asciiTheme="minorHAnsi" w:eastAsiaTheme="minorEastAsia" w:hAnsiTheme="minorHAnsi"/>
          <w:sz w:val="22"/>
        </w:rPr>
        <w:t>C</w:t>
      </w:r>
      <w:r w:rsidR="00B4027F" w:rsidRPr="00333904">
        <w:rPr>
          <w:rFonts w:asciiTheme="minorHAnsi" w:eastAsiaTheme="minorEastAsia" w:hAnsiTheme="minorHAnsi"/>
          <w:sz w:val="22"/>
        </w:rPr>
        <w:t>ommunicatie</w:t>
      </w:r>
      <w:bookmarkEnd w:id="32"/>
    </w:p>
    <w:p w14:paraId="5905404A" w14:textId="71400186" w:rsidR="0059222E" w:rsidRDefault="0059222E" w:rsidP="00F478A1">
      <w:pPr>
        <w:jc w:val="both"/>
        <w:rPr>
          <w:rFonts w:asciiTheme="minorHAnsi" w:eastAsiaTheme="minorEastAsia" w:hAnsiTheme="minorHAnsi" w:cstheme="minorBidi"/>
          <w:color w:val="000000" w:themeColor="text1"/>
          <w:sz w:val="22"/>
        </w:rPr>
      </w:pPr>
      <w:r>
        <w:rPr>
          <w:rFonts w:asciiTheme="minorHAnsi" w:eastAsiaTheme="minorEastAsia" w:hAnsiTheme="minorHAnsi" w:cstheme="minorBidi"/>
          <w:color w:val="000000" w:themeColor="text1"/>
          <w:sz w:val="22"/>
        </w:rPr>
        <w:t>Er zal op verschillende wijzen communicatie worden verzorgd. Op de website, in de wegwijzer en via de afkondigingen</w:t>
      </w:r>
      <w:r w:rsidR="001D3881">
        <w:rPr>
          <w:rFonts w:asciiTheme="minorHAnsi" w:eastAsiaTheme="minorEastAsia" w:hAnsiTheme="minorHAnsi" w:cstheme="minorBidi"/>
          <w:color w:val="000000" w:themeColor="text1"/>
          <w:sz w:val="22"/>
        </w:rPr>
        <w:t xml:space="preserve"> verwijzen</w:t>
      </w:r>
      <w:r>
        <w:rPr>
          <w:rFonts w:asciiTheme="minorHAnsi" w:eastAsiaTheme="minorEastAsia" w:hAnsiTheme="minorHAnsi" w:cstheme="minorBidi"/>
          <w:color w:val="000000" w:themeColor="text1"/>
          <w:sz w:val="22"/>
        </w:rPr>
        <w:t xml:space="preserve">. Daarnaast zal er uitgebreide informatie zijn terug te lezen in de </w:t>
      </w:r>
      <w:proofErr w:type="spellStart"/>
      <w:r>
        <w:rPr>
          <w:rFonts w:asciiTheme="minorHAnsi" w:eastAsiaTheme="minorEastAsia" w:hAnsiTheme="minorHAnsi" w:cstheme="minorBidi"/>
          <w:color w:val="000000" w:themeColor="text1"/>
          <w:sz w:val="22"/>
        </w:rPr>
        <w:t>Socie</w:t>
      </w:r>
      <w:proofErr w:type="spellEnd"/>
      <w:r>
        <w:rPr>
          <w:rFonts w:asciiTheme="minorHAnsi" w:eastAsiaTheme="minorEastAsia" w:hAnsiTheme="minorHAnsi" w:cstheme="minorBidi"/>
          <w:color w:val="000000" w:themeColor="text1"/>
          <w:sz w:val="22"/>
        </w:rPr>
        <w:t>-</w:t>
      </w:r>
      <w:r w:rsidR="00F467CF">
        <w:rPr>
          <w:rFonts w:asciiTheme="minorHAnsi" w:eastAsiaTheme="minorEastAsia" w:hAnsiTheme="minorHAnsi" w:cstheme="minorBidi"/>
          <w:color w:val="000000" w:themeColor="text1"/>
          <w:sz w:val="22"/>
        </w:rPr>
        <w:t>app</w:t>
      </w:r>
      <w:r>
        <w:rPr>
          <w:rFonts w:asciiTheme="minorHAnsi" w:eastAsiaTheme="minorEastAsia" w:hAnsiTheme="minorHAnsi" w:cstheme="minorBidi"/>
          <w:color w:val="000000" w:themeColor="text1"/>
          <w:sz w:val="22"/>
        </w:rPr>
        <w:t>.</w:t>
      </w:r>
    </w:p>
    <w:p w14:paraId="7074995A" w14:textId="31BC10E9" w:rsidR="00AA7428" w:rsidRPr="00FF7098" w:rsidRDefault="00AA7428" w:rsidP="00AA7428">
      <w:pPr>
        <w:pStyle w:val="Kop1"/>
        <w:numPr>
          <w:ilvl w:val="0"/>
          <w:numId w:val="0"/>
        </w:numPr>
        <w:ind w:left="432"/>
        <w:jc w:val="both"/>
        <w:rPr>
          <w:rFonts w:asciiTheme="minorHAnsi" w:eastAsiaTheme="minorEastAsia" w:hAnsiTheme="minorHAnsi" w:cstheme="minorBidi"/>
          <w:sz w:val="28"/>
        </w:rPr>
      </w:pPr>
      <w:bookmarkStart w:id="33" w:name="_Toc43318173"/>
      <w:r>
        <w:rPr>
          <w:rFonts w:asciiTheme="minorHAnsi" w:eastAsiaTheme="minorEastAsia" w:hAnsiTheme="minorHAnsi" w:cstheme="minorBidi"/>
          <w:sz w:val="28"/>
        </w:rPr>
        <w:lastRenderedPageBreak/>
        <w:t xml:space="preserve">Bijlage </w:t>
      </w:r>
      <w:r w:rsidR="00316C93">
        <w:rPr>
          <w:rFonts w:asciiTheme="minorHAnsi" w:eastAsiaTheme="minorEastAsia" w:hAnsiTheme="minorHAnsi" w:cstheme="minorBidi"/>
          <w:sz w:val="28"/>
        </w:rPr>
        <w:t>1</w:t>
      </w:r>
      <w:r w:rsidR="00057B86">
        <w:rPr>
          <w:rFonts w:asciiTheme="minorHAnsi" w:eastAsiaTheme="minorEastAsia" w:hAnsiTheme="minorHAnsi" w:cstheme="minorBidi"/>
          <w:sz w:val="28"/>
        </w:rPr>
        <w:t>:</w:t>
      </w:r>
      <w:r w:rsidR="00880014">
        <w:rPr>
          <w:rFonts w:asciiTheme="minorHAnsi" w:eastAsiaTheme="minorEastAsia" w:hAnsiTheme="minorHAnsi" w:cstheme="minorBidi"/>
          <w:sz w:val="28"/>
        </w:rPr>
        <w:t xml:space="preserve"> Zitplaatsen</w:t>
      </w:r>
      <w:bookmarkEnd w:id="33"/>
    </w:p>
    <w:p w14:paraId="5509F248" w14:textId="1F233CB4" w:rsidR="00381CD8" w:rsidRPr="00A96CB2" w:rsidRDefault="00381CD8" w:rsidP="12B11D41">
      <w:pPr>
        <w:rPr>
          <w:rFonts w:asciiTheme="minorHAnsi" w:eastAsiaTheme="minorEastAsia" w:hAnsiTheme="minorHAnsi" w:cstheme="minorBidi"/>
          <w:color w:val="C0504D" w:themeColor="accent2"/>
          <w:sz w:val="22"/>
        </w:rPr>
      </w:pPr>
    </w:p>
    <w:sectPr w:rsidR="00381CD8" w:rsidRPr="00A96CB2" w:rsidSect="0006026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07" w:right="1985" w:bottom="1134" w:left="1418"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41C87" w14:textId="77777777" w:rsidR="008B037F" w:rsidRDefault="008B037F" w:rsidP="00671AE3">
      <w:r>
        <w:separator/>
      </w:r>
    </w:p>
  </w:endnote>
  <w:endnote w:type="continuationSeparator" w:id="0">
    <w:p w14:paraId="08EDB4A3" w14:textId="77777777" w:rsidR="008B037F" w:rsidRDefault="008B037F" w:rsidP="00671AE3">
      <w:r>
        <w:continuationSeparator/>
      </w:r>
    </w:p>
  </w:endnote>
  <w:endnote w:type="continuationNotice" w:id="1">
    <w:p w14:paraId="44A5A619" w14:textId="77777777" w:rsidR="008B037F" w:rsidRDefault="008B03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b 2Stone Sans Semibold">
    <w:altName w:val="DokChampa"/>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529239"/>
      <w:docPartObj>
        <w:docPartGallery w:val="Page Numbers (Bottom of Page)"/>
        <w:docPartUnique/>
      </w:docPartObj>
    </w:sdtPr>
    <w:sdtEndPr/>
    <w:sdtContent>
      <w:p w14:paraId="1C6299EF" w14:textId="6B420A0C" w:rsidR="00CD0769" w:rsidRDefault="00CD0769">
        <w:pPr>
          <w:pStyle w:val="Voettekst"/>
        </w:pPr>
        <w:r>
          <w:fldChar w:fldCharType="begin"/>
        </w:r>
        <w:r>
          <w:instrText>PAGE   \* MERGEFORMAT</w:instrText>
        </w:r>
        <w:r>
          <w:fldChar w:fldCharType="separate"/>
        </w:r>
        <w:r>
          <w:t>2</w:t>
        </w:r>
        <w:r>
          <w:fldChar w:fldCharType="end"/>
        </w:r>
      </w:p>
    </w:sdtContent>
  </w:sdt>
  <w:p w14:paraId="1C830250" w14:textId="11524660" w:rsidR="00CD0769" w:rsidRDefault="00CD0769" w:rsidP="00637FA8">
    <w:pPr>
      <w:pStyle w:val="Voettekst"/>
      <w:tabs>
        <w:tab w:val="clear" w:pos="4536"/>
        <w:tab w:val="clear" w:pos="9072"/>
        <w:tab w:val="left" w:pos="3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107974"/>
      <w:docPartObj>
        <w:docPartGallery w:val="Page Numbers (Bottom of Page)"/>
        <w:docPartUnique/>
      </w:docPartObj>
    </w:sdtPr>
    <w:sdtEndPr>
      <w:rPr>
        <w:rFonts w:ascii="Calibri Light" w:hAnsi="Calibri Light"/>
      </w:rPr>
    </w:sdtEndPr>
    <w:sdtContent>
      <w:p w14:paraId="08CAA4A7" w14:textId="77777777" w:rsidR="00CD0769" w:rsidRPr="00F62223" w:rsidRDefault="00CD0769" w:rsidP="009D65F0">
        <w:pPr>
          <w:pStyle w:val="Voettekst"/>
          <w:jc w:val="right"/>
          <w:rPr>
            <w:rFonts w:ascii="Calibri Light" w:hAnsi="Calibri Light"/>
          </w:rPr>
        </w:pPr>
        <w:r w:rsidRPr="00F62223">
          <w:rPr>
            <w:rFonts w:ascii="Calibri Light" w:hAnsi="Calibri Light"/>
          </w:rPr>
          <w:fldChar w:fldCharType="begin"/>
        </w:r>
        <w:r w:rsidRPr="00F62223">
          <w:rPr>
            <w:rFonts w:ascii="Calibri Light" w:hAnsi="Calibri Light"/>
          </w:rPr>
          <w:instrText>PAGE   \* MERGEFORMAT</w:instrText>
        </w:r>
        <w:r w:rsidRPr="00F62223">
          <w:rPr>
            <w:rFonts w:ascii="Calibri Light" w:hAnsi="Calibri Light"/>
          </w:rPr>
          <w:fldChar w:fldCharType="separate"/>
        </w:r>
        <w:r w:rsidRPr="00085AA4">
          <w:rPr>
            <w:rFonts w:ascii="Calibri Light" w:hAnsi="Calibri Light"/>
            <w:noProof/>
          </w:rPr>
          <w:t>23</w:t>
        </w:r>
        <w:r w:rsidRPr="00F62223">
          <w:rPr>
            <w:rFonts w:ascii="Calibri Light" w:hAnsi="Calibri Light"/>
          </w:rPr>
          <w:fldChar w:fldCharType="end"/>
        </w:r>
      </w:p>
    </w:sdtContent>
  </w:sdt>
  <w:p w14:paraId="611B5E54" w14:textId="77777777" w:rsidR="00CD0769" w:rsidRDefault="00CD0769" w:rsidP="00481413">
    <w:pPr>
      <w:pStyle w:val="Voettekst"/>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4"/>
      <w:gridCol w:w="2834"/>
      <w:gridCol w:w="2834"/>
    </w:tblGrid>
    <w:tr w:rsidR="00CD0769" w14:paraId="63C2E524" w14:textId="77777777" w:rsidTr="12B11D41">
      <w:tc>
        <w:tcPr>
          <w:tcW w:w="2834" w:type="dxa"/>
        </w:tcPr>
        <w:p w14:paraId="2920AE1A" w14:textId="6048E600" w:rsidR="00CD0769" w:rsidRDefault="00CD0769" w:rsidP="12B11D41">
          <w:pPr>
            <w:pStyle w:val="Koptekst"/>
            <w:ind w:left="-115"/>
          </w:pPr>
        </w:p>
      </w:tc>
      <w:tc>
        <w:tcPr>
          <w:tcW w:w="2834" w:type="dxa"/>
        </w:tcPr>
        <w:p w14:paraId="493F5220" w14:textId="09237ECB" w:rsidR="00CD0769" w:rsidRDefault="00CD0769" w:rsidP="12B11D41">
          <w:pPr>
            <w:pStyle w:val="Koptekst"/>
            <w:jc w:val="center"/>
          </w:pPr>
        </w:p>
      </w:tc>
      <w:tc>
        <w:tcPr>
          <w:tcW w:w="2834" w:type="dxa"/>
        </w:tcPr>
        <w:p w14:paraId="22ED82EE" w14:textId="3727A63D" w:rsidR="00CD0769" w:rsidRDefault="00CD0769" w:rsidP="12B11D41">
          <w:pPr>
            <w:pStyle w:val="Koptekst"/>
            <w:ind w:right="-115"/>
            <w:jc w:val="right"/>
          </w:pPr>
        </w:p>
      </w:tc>
    </w:tr>
  </w:tbl>
  <w:p w14:paraId="505F15A3" w14:textId="2C0EBB44" w:rsidR="00CD0769" w:rsidRDefault="00CD0769" w:rsidP="12B11D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9ECCA" w14:textId="77777777" w:rsidR="008B037F" w:rsidRDefault="008B037F" w:rsidP="00671AE3">
      <w:r>
        <w:separator/>
      </w:r>
    </w:p>
  </w:footnote>
  <w:footnote w:type="continuationSeparator" w:id="0">
    <w:p w14:paraId="3D4E2560" w14:textId="77777777" w:rsidR="008B037F" w:rsidRDefault="008B037F" w:rsidP="00671AE3">
      <w:r>
        <w:continuationSeparator/>
      </w:r>
    </w:p>
  </w:footnote>
  <w:footnote w:type="continuationNotice" w:id="1">
    <w:p w14:paraId="6B3712F4" w14:textId="77777777" w:rsidR="008B037F" w:rsidRDefault="008B03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D3F0" w14:textId="5B18A688" w:rsidR="00CD0769" w:rsidRDefault="00CD0769" w:rsidP="12B11D41">
    <w:pPr>
      <w:pStyle w:val="Koptekst"/>
      <w:rPr>
        <w:highlight w:val="yellow"/>
      </w:rPr>
    </w:pPr>
    <w:r>
      <w:t>Gebruiksplan Gereformeerde kerk Tholen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BFCC" w14:textId="4F872C71" w:rsidR="00CD0769" w:rsidRDefault="00CD0769">
    <w:pPr>
      <w:pStyle w:val="Koptekst"/>
    </w:pPr>
    <w:r>
      <w:t>Versie 1 – 1</w:t>
    </w:r>
    <w:r w:rsidR="007F7463">
      <w:t>5</w:t>
    </w:r>
    <w:r>
      <w:t xml:space="preserve"> juni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4"/>
      <w:gridCol w:w="2834"/>
      <w:gridCol w:w="2834"/>
    </w:tblGrid>
    <w:tr w:rsidR="00CD0769" w14:paraId="3679A0F6" w14:textId="77777777" w:rsidTr="12B11D41">
      <w:tc>
        <w:tcPr>
          <w:tcW w:w="2834" w:type="dxa"/>
        </w:tcPr>
        <w:p w14:paraId="0636C8AC" w14:textId="4CE617E0" w:rsidR="00CD0769" w:rsidRDefault="00CD0769" w:rsidP="12B11D41">
          <w:pPr>
            <w:pStyle w:val="Koptekst"/>
            <w:ind w:left="-115"/>
          </w:pPr>
        </w:p>
      </w:tc>
      <w:tc>
        <w:tcPr>
          <w:tcW w:w="2834" w:type="dxa"/>
        </w:tcPr>
        <w:p w14:paraId="1398146E" w14:textId="2F49BD80" w:rsidR="00CD0769" w:rsidRDefault="00CD0769" w:rsidP="12B11D41">
          <w:pPr>
            <w:pStyle w:val="Koptekst"/>
            <w:jc w:val="center"/>
          </w:pPr>
        </w:p>
      </w:tc>
      <w:tc>
        <w:tcPr>
          <w:tcW w:w="2834" w:type="dxa"/>
        </w:tcPr>
        <w:p w14:paraId="7A6EC995" w14:textId="174B95DB" w:rsidR="00CD0769" w:rsidRDefault="00CD0769" w:rsidP="12B11D41">
          <w:pPr>
            <w:pStyle w:val="Koptekst"/>
            <w:ind w:right="-115"/>
            <w:jc w:val="right"/>
          </w:pPr>
        </w:p>
      </w:tc>
    </w:tr>
  </w:tbl>
  <w:p w14:paraId="1B7F5D89" w14:textId="6BA6299E" w:rsidR="00CD0769" w:rsidRDefault="00CD0769" w:rsidP="12B11D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F6"/>
    <w:multiLevelType w:val="hybridMultilevel"/>
    <w:tmpl w:val="20B4F36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4FB3"/>
    <w:multiLevelType w:val="hybridMultilevel"/>
    <w:tmpl w:val="BDAAD6D4"/>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87A9C"/>
    <w:multiLevelType w:val="hybridMultilevel"/>
    <w:tmpl w:val="844CB7CC"/>
    <w:lvl w:ilvl="0" w:tplc="476C7918">
      <w:start w:val="8"/>
      <w:numFmt w:val="bullet"/>
      <w:lvlText w:val="-"/>
      <w:lvlJc w:val="left"/>
      <w:pPr>
        <w:ind w:left="360" w:hanging="360"/>
      </w:pPr>
      <w:rPr>
        <w:rFonts w:ascii="Segoe UI Light" w:eastAsia="Times New Roman" w:hAnsi="Segoe UI Light" w:cs="Segoe U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71796B"/>
    <w:multiLevelType w:val="hybridMultilevel"/>
    <w:tmpl w:val="7B5CF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C94396"/>
    <w:multiLevelType w:val="hybridMultilevel"/>
    <w:tmpl w:val="2C48232A"/>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6A11B9"/>
    <w:multiLevelType w:val="hybridMultilevel"/>
    <w:tmpl w:val="24B69C2E"/>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7" w15:restartNumberingAfterBreak="0">
    <w:nsid w:val="1E84662A"/>
    <w:multiLevelType w:val="hybridMultilevel"/>
    <w:tmpl w:val="1BEEC216"/>
    <w:lvl w:ilvl="0" w:tplc="0F78D0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BE5B98"/>
    <w:multiLevelType w:val="hybridMultilevel"/>
    <w:tmpl w:val="56964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1401CF"/>
    <w:multiLevelType w:val="hybridMultilevel"/>
    <w:tmpl w:val="1A966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847BCC"/>
    <w:multiLevelType w:val="hybridMultilevel"/>
    <w:tmpl w:val="12A2530C"/>
    <w:lvl w:ilvl="0" w:tplc="476C7918">
      <w:start w:val="8"/>
      <w:numFmt w:val="bullet"/>
      <w:lvlText w:val="-"/>
      <w:lvlJc w:val="left"/>
      <w:pPr>
        <w:ind w:left="360" w:hanging="360"/>
      </w:pPr>
      <w:rPr>
        <w:rFonts w:ascii="Segoe UI Light" w:eastAsia="Times New Roman" w:hAnsi="Segoe UI Light" w:cs="Segoe U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884D49"/>
    <w:multiLevelType w:val="hybridMultilevel"/>
    <w:tmpl w:val="667E6892"/>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752B09"/>
    <w:multiLevelType w:val="hybridMultilevel"/>
    <w:tmpl w:val="53E04EB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EF0E13"/>
    <w:multiLevelType w:val="singleLevel"/>
    <w:tmpl w:val="86F61A18"/>
    <w:lvl w:ilvl="0">
      <w:start w:val="1"/>
      <w:numFmt w:val="bullet"/>
      <w:pStyle w:val="Lijstopsomteken"/>
      <w:lvlText w:val=""/>
      <w:lvlJc w:val="left"/>
      <w:pPr>
        <w:tabs>
          <w:tab w:val="num" w:pos="360"/>
        </w:tabs>
        <w:ind w:left="360" w:hanging="360"/>
      </w:pPr>
      <w:rPr>
        <w:rFonts w:ascii="Symbol" w:hAnsi="Symbol" w:hint="default"/>
      </w:rPr>
    </w:lvl>
  </w:abstractNum>
  <w:abstractNum w:abstractNumId="15" w15:restartNumberingAfterBreak="0">
    <w:nsid w:val="41AF12C8"/>
    <w:multiLevelType w:val="hybridMultilevel"/>
    <w:tmpl w:val="60EE0ED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1A79E1"/>
    <w:multiLevelType w:val="hybridMultilevel"/>
    <w:tmpl w:val="FD5EACB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045C49"/>
    <w:multiLevelType w:val="hybridMultilevel"/>
    <w:tmpl w:val="54A6CCC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6F49A7"/>
    <w:multiLevelType w:val="hybridMultilevel"/>
    <w:tmpl w:val="AC6E87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ADC242D"/>
    <w:multiLevelType w:val="multilevel"/>
    <w:tmpl w:val="D7485BE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4D0E4842"/>
    <w:multiLevelType w:val="hybridMultilevel"/>
    <w:tmpl w:val="8188A40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1" w15:restartNumberingAfterBreak="0">
    <w:nsid w:val="503E14A0"/>
    <w:multiLevelType w:val="hybridMultilevel"/>
    <w:tmpl w:val="F6AA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FD3E32"/>
    <w:multiLevelType w:val="hybridMultilevel"/>
    <w:tmpl w:val="75E06EF0"/>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C4124E"/>
    <w:multiLevelType w:val="hybridMultilevel"/>
    <w:tmpl w:val="006C7328"/>
    <w:lvl w:ilvl="0" w:tplc="476C7918">
      <w:start w:val="8"/>
      <w:numFmt w:val="bullet"/>
      <w:lvlText w:val="-"/>
      <w:lvlJc w:val="left"/>
      <w:pPr>
        <w:ind w:left="720" w:hanging="360"/>
      </w:pPr>
      <w:rPr>
        <w:rFonts w:ascii="Segoe UI Light" w:eastAsia="Times New Roman" w:hAnsi="Segoe UI Light" w:cs="Segoe U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767077"/>
    <w:multiLevelType w:val="hybridMultilevel"/>
    <w:tmpl w:val="B9543FD4"/>
    <w:lvl w:ilvl="0" w:tplc="04130001">
      <w:start w:val="1"/>
      <w:numFmt w:val="bullet"/>
      <w:lvlText w:val=""/>
      <w:lvlJc w:val="left"/>
      <w:pPr>
        <w:ind w:left="936" w:hanging="360"/>
      </w:pPr>
      <w:rPr>
        <w:rFonts w:ascii="Symbol" w:hAnsi="Symbol" w:hint="default"/>
      </w:rPr>
    </w:lvl>
    <w:lvl w:ilvl="1" w:tplc="04130003">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5" w15:restartNumberingAfterBreak="0">
    <w:nsid w:val="596B38E1"/>
    <w:multiLevelType w:val="hybridMultilevel"/>
    <w:tmpl w:val="60E82D4A"/>
    <w:lvl w:ilvl="0" w:tplc="FAC02972">
      <w:start w:val="1"/>
      <w:numFmt w:val="decimal"/>
      <w:lvlText w:val="%1."/>
      <w:lvlJc w:val="left"/>
      <w:pPr>
        <w:ind w:left="936" w:hanging="360"/>
      </w:pPr>
      <w:rPr>
        <w:rFonts w:hint="default"/>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26" w15:restartNumberingAfterBreak="0">
    <w:nsid w:val="70257F9F"/>
    <w:multiLevelType w:val="hybridMultilevel"/>
    <w:tmpl w:val="C0BEC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3863BAD"/>
    <w:multiLevelType w:val="hybridMultilevel"/>
    <w:tmpl w:val="5412B8FA"/>
    <w:lvl w:ilvl="0" w:tplc="476C7918">
      <w:start w:val="8"/>
      <w:numFmt w:val="bullet"/>
      <w:lvlText w:val="-"/>
      <w:lvlJc w:val="left"/>
      <w:pPr>
        <w:ind w:left="775" w:hanging="360"/>
      </w:pPr>
      <w:rPr>
        <w:rFonts w:ascii="Segoe UI Light" w:eastAsia="Times New Roman" w:hAnsi="Segoe UI Light" w:cs="Segoe UI Light" w:hint="default"/>
      </w:rPr>
    </w:lvl>
    <w:lvl w:ilvl="1" w:tplc="04130003">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28" w15:restartNumberingAfterBreak="0">
    <w:nsid w:val="7B677581"/>
    <w:multiLevelType w:val="hybridMultilevel"/>
    <w:tmpl w:val="39A24FDC"/>
    <w:lvl w:ilvl="0" w:tplc="A10CD27A">
      <w:start w:val="8"/>
      <w:numFmt w:val="bullet"/>
      <w:lvlText w:val="-"/>
      <w:lvlJc w:val="left"/>
      <w:pPr>
        <w:ind w:left="1068" w:hanging="360"/>
      </w:pPr>
      <w:rPr>
        <w:rFonts w:ascii="Segoe UI Light" w:eastAsia="Times New Roman" w:hAnsi="Segoe UI Light" w:cs="Segoe U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4"/>
  </w:num>
  <w:num w:numId="4">
    <w:abstractNumId w:val="25"/>
  </w:num>
  <w:num w:numId="5">
    <w:abstractNumId w:val="6"/>
  </w:num>
  <w:num w:numId="6">
    <w:abstractNumId w:val="29"/>
  </w:num>
  <w:num w:numId="7">
    <w:abstractNumId w:val="20"/>
  </w:num>
  <w:num w:numId="8">
    <w:abstractNumId w:val="28"/>
  </w:num>
  <w:num w:numId="9">
    <w:abstractNumId w:val="23"/>
  </w:num>
  <w:num w:numId="10">
    <w:abstractNumId w:val="3"/>
  </w:num>
  <w:num w:numId="11">
    <w:abstractNumId w:val="17"/>
  </w:num>
  <w:num w:numId="12">
    <w:abstractNumId w:val="13"/>
  </w:num>
  <w:num w:numId="13">
    <w:abstractNumId w:val="1"/>
  </w:num>
  <w:num w:numId="14">
    <w:abstractNumId w:val="22"/>
  </w:num>
  <w:num w:numId="15">
    <w:abstractNumId w:val="12"/>
  </w:num>
  <w:num w:numId="16">
    <w:abstractNumId w:val="19"/>
  </w:num>
  <w:num w:numId="17">
    <w:abstractNumId w:val="7"/>
  </w:num>
  <w:num w:numId="18">
    <w:abstractNumId w:val="5"/>
  </w:num>
  <w:num w:numId="19">
    <w:abstractNumId w:val="18"/>
  </w:num>
  <w:num w:numId="20">
    <w:abstractNumId w:val="9"/>
  </w:num>
  <w:num w:numId="21">
    <w:abstractNumId w:val="21"/>
  </w:num>
  <w:num w:numId="22">
    <w:abstractNumId w:val="8"/>
  </w:num>
  <w:num w:numId="23">
    <w:abstractNumId w:val="26"/>
  </w:num>
  <w:num w:numId="24">
    <w:abstractNumId w:val="0"/>
  </w:num>
  <w:num w:numId="25">
    <w:abstractNumId w:val="16"/>
  </w:num>
  <w:num w:numId="26">
    <w:abstractNumId w:val="15"/>
  </w:num>
  <w:num w:numId="27">
    <w:abstractNumId w:val="11"/>
  </w:num>
  <w:num w:numId="28">
    <w:abstractNumId w:val="2"/>
  </w:num>
  <w:num w:numId="29">
    <w:abstractNumId w:val="10"/>
  </w:num>
  <w:num w:numId="30">
    <w:abstractNumId w:val="4"/>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noPunctuationKerning/>
  <w:characterSpacingControl w:val="doNotCompress"/>
  <w:hdrShapeDefaults>
    <o:shapedefaults v:ext="edit" spidmax="2049">
      <o:colormru v:ext="edit" colors="black,#f2f2f2,#e36c0a,#d8d8d8,#e4e4e4,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31"/>
    <w:rsid w:val="0000186C"/>
    <w:rsid w:val="00004318"/>
    <w:rsid w:val="00004B5A"/>
    <w:rsid w:val="00005C2F"/>
    <w:rsid w:val="00006E30"/>
    <w:rsid w:val="00007A27"/>
    <w:rsid w:val="00012691"/>
    <w:rsid w:val="000169DA"/>
    <w:rsid w:val="00016E3B"/>
    <w:rsid w:val="00017B33"/>
    <w:rsid w:val="00017FAF"/>
    <w:rsid w:val="00021682"/>
    <w:rsid w:val="00024563"/>
    <w:rsid w:val="00024A2F"/>
    <w:rsid w:val="000263DE"/>
    <w:rsid w:val="0002711E"/>
    <w:rsid w:val="000274D9"/>
    <w:rsid w:val="00030279"/>
    <w:rsid w:val="00031410"/>
    <w:rsid w:val="00031A2F"/>
    <w:rsid w:val="00032695"/>
    <w:rsid w:val="000329FD"/>
    <w:rsid w:val="00040FB7"/>
    <w:rsid w:val="000415B7"/>
    <w:rsid w:val="000418AD"/>
    <w:rsid w:val="000434F6"/>
    <w:rsid w:val="000458A2"/>
    <w:rsid w:val="00047A73"/>
    <w:rsid w:val="0005086D"/>
    <w:rsid w:val="0005736D"/>
    <w:rsid w:val="00057B86"/>
    <w:rsid w:val="000601B4"/>
    <w:rsid w:val="00060265"/>
    <w:rsid w:val="000608B4"/>
    <w:rsid w:val="00063398"/>
    <w:rsid w:val="00064E7B"/>
    <w:rsid w:val="00065DAA"/>
    <w:rsid w:val="00066ABC"/>
    <w:rsid w:val="0006739A"/>
    <w:rsid w:val="00067A36"/>
    <w:rsid w:val="000717A7"/>
    <w:rsid w:val="0007324C"/>
    <w:rsid w:val="000740E4"/>
    <w:rsid w:val="00074DE3"/>
    <w:rsid w:val="00075B1F"/>
    <w:rsid w:val="00081980"/>
    <w:rsid w:val="00082587"/>
    <w:rsid w:val="00084253"/>
    <w:rsid w:val="000847DA"/>
    <w:rsid w:val="00085AA4"/>
    <w:rsid w:val="00085C10"/>
    <w:rsid w:val="0008751E"/>
    <w:rsid w:val="00092712"/>
    <w:rsid w:val="0009395E"/>
    <w:rsid w:val="000947EE"/>
    <w:rsid w:val="000A20D3"/>
    <w:rsid w:val="000A2B9E"/>
    <w:rsid w:val="000A4144"/>
    <w:rsid w:val="000A5546"/>
    <w:rsid w:val="000A73A2"/>
    <w:rsid w:val="000B14DD"/>
    <w:rsid w:val="000B2612"/>
    <w:rsid w:val="000B2807"/>
    <w:rsid w:val="000B500E"/>
    <w:rsid w:val="000C171D"/>
    <w:rsid w:val="000C32A4"/>
    <w:rsid w:val="000C35A5"/>
    <w:rsid w:val="000C36F2"/>
    <w:rsid w:val="000D1778"/>
    <w:rsid w:val="000D1B0C"/>
    <w:rsid w:val="000D2E57"/>
    <w:rsid w:val="000D2E64"/>
    <w:rsid w:val="000D32C8"/>
    <w:rsid w:val="000D5FBF"/>
    <w:rsid w:val="000D7F7F"/>
    <w:rsid w:val="000E0026"/>
    <w:rsid w:val="000E0560"/>
    <w:rsid w:val="000E1744"/>
    <w:rsid w:val="000E24FC"/>
    <w:rsid w:val="000E3B29"/>
    <w:rsid w:val="000E47B4"/>
    <w:rsid w:val="000E5578"/>
    <w:rsid w:val="000E665E"/>
    <w:rsid w:val="000E7D51"/>
    <w:rsid w:val="000F1488"/>
    <w:rsid w:val="000F1AF1"/>
    <w:rsid w:val="000F1B10"/>
    <w:rsid w:val="000F1EB5"/>
    <w:rsid w:val="000F2020"/>
    <w:rsid w:val="000F2436"/>
    <w:rsid w:val="000F32B6"/>
    <w:rsid w:val="000F32CB"/>
    <w:rsid w:val="000F4FF7"/>
    <w:rsid w:val="000F59A3"/>
    <w:rsid w:val="000F69CE"/>
    <w:rsid w:val="000F773E"/>
    <w:rsid w:val="00100D72"/>
    <w:rsid w:val="00101E22"/>
    <w:rsid w:val="001048D3"/>
    <w:rsid w:val="001066ED"/>
    <w:rsid w:val="00111A62"/>
    <w:rsid w:val="00112A44"/>
    <w:rsid w:val="001139A3"/>
    <w:rsid w:val="00115201"/>
    <w:rsid w:val="00115C0F"/>
    <w:rsid w:val="0011612B"/>
    <w:rsid w:val="00116D49"/>
    <w:rsid w:val="00117885"/>
    <w:rsid w:val="00117FEC"/>
    <w:rsid w:val="001208CD"/>
    <w:rsid w:val="00120E77"/>
    <w:rsid w:val="00120EB6"/>
    <w:rsid w:val="0012118C"/>
    <w:rsid w:val="001214A1"/>
    <w:rsid w:val="00124307"/>
    <w:rsid w:val="00124A4A"/>
    <w:rsid w:val="00124EA3"/>
    <w:rsid w:val="00127DD8"/>
    <w:rsid w:val="0013057E"/>
    <w:rsid w:val="00131FD2"/>
    <w:rsid w:val="00133FBA"/>
    <w:rsid w:val="00134F6B"/>
    <w:rsid w:val="00142A13"/>
    <w:rsid w:val="00143196"/>
    <w:rsid w:val="001434D8"/>
    <w:rsid w:val="0015034B"/>
    <w:rsid w:val="00151A3D"/>
    <w:rsid w:val="00151AB3"/>
    <w:rsid w:val="00151CE3"/>
    <w:rsid w:val="0015248E"/>
    <w:rsid w:val="001537C0"/>
    <w:rsid w:val="00154AA5"/>
    <w:rsid w:val="00160B32"/>
    <w:rsid w:val="00162E2C"/>
    <w:rsid w:val="00163062"/>
    <w:rsid w:val="00163E54"/>
    <w:rsid w:val="001674DF"/>
    <w:rsid w:val="00170C46"/>
    <w:rsid w:val="00171E1B"/>
    <w:rsid w:val="00181830"/>
    <w:rsid w:val="00181F01"/>
    <w:rsid w:val="00182544"/>
    <w:rsid w:val="00182A40"/>
    <w:rsid w:val="001836C5"/>
    <w:rsid w:val="00184487"/>
    <w:rsid w:val="00185457"/>
    <w:rsid w:val="00192752"/>
    <w:rsid w:val="00192D33"/>
    <w:rsid w:val="00192D87"/>
    <w:rsid w:val="0019577D"/>
    <w:rsid w:val="00196C89"/>
    <w:rsid w:val="001977AB"/>
    <w:rsid w:val="001A1A11"/>
    <w:rsid w:val="001A282C"/>
    <w:rsid w:val="001A2995"/>
    <w:rsid w:val="001A2B79"/>
    <w:rsid w:val="001A302D"/>
    <w:rsid w:val="001A35DA"/>
    <w:rsid w:val="001A5B34"/>
    <w:rsid w:val="001A79B9"/>
    <w:rsid w:val="001A7B56"/>
    <w:rsid w:val="001B2B79"/>
    <w:rsid w:val="001B45A7"/>
    <w:rsid w:val="001B590B"/>
    <w:rsid w:val="001B66D6"/>
    <w:rsid w:val="001C05FD"/>
    <w:rsid w:val="001C09DB"/>
    <w:rsid w:val="001C18F5"/>
    <w:rsid w:val="001C4AEB"/>
    <w:rsid w:val="001C5788"/>
    <w:rsid w:val="001C5803"/>
    <w:rsid w:val="001C784C"/>
    <w:rsid w:val="001D03DE"/>
    <w:rsid w:val="001D0808"/>
    <w:rsid w:val="001D3881"/>
    <w:rsid w:val="001D49F8"/>
    <w:rsid w:val="001D591F"/>
    <w:rsid w:val="001E0D1C"/>
    <w:rsid w:val="001E2472"/>
    <w:rsid w:val="001E6DA6"/>
    <w:rsid w:val="001E6E07"/>
    <w:rsid w:val="001E72C0"/>
    <w:rsid w:val="001F00D0"/>
    <w:rsid w:val="001F1F29"/>
    <w:rsid w:val="001F2D15"/>
    <w:rsid w:val="001F35AE"/>
    <w:rsid w:val="001F4DB1"/>
    <w:rsid w:val="001F54E5"/>
    <w:rsid w:val="0020148A"/>
    <w:rsid w:val="002014DC"/>
    <w:rsid w:val="00204AA2"/>
    <w:rsid w:val="002052B9"/>
    <w:rsid w:val="0020FBBB"/>
    <w:rsid w:val="002105DB"/>
    <w:rsid w:val="002163BE"/>
    <w:rsid w:val="002208DA"/>
    <w:rsid w:val="0022153A"/>
    <w:rsid w:val="00222063"/>
    <w:rsid w:val="00222577"/>
    <w:rsid w:val="00223098"/>
    <w:rsid w:val="00231852"/>
    <w:rsid w:val="002320F2"/>
    <w:rsid w:val="002330C1"/>
    <w:rsid w:val="00234B8C"/>
    <w:rsid w:val="00235CE0"/>
    <w:rsid w:val="00236BF2"/>
    <w:rsid w:val="0024129E"/>
    <w:rsid w:val="00242221"/>
    <w:rsid w:val="00243ED6"/>
    <w:rsid w:val="00244FE8"/>
    <w:rsid w:val="0025029E"/>
    <w:rsid w:val="0025050F"/>
    <w:rsid w:val="00255B83"/>
    <w:rsid w:val="00261ACB"/>
    <w:rsid w:val="00263D4F"/>
    <w:rsid w:val="00265EF6"/>
    <w:rsid w:val="00266192"/>
    <w:rsid w:val="00266394"/>
    <w:rsid w:val="00266A3B"/>
    <w:rsid w:val="00270A10"/>
    <w:rsid w:val="00271AB4"/>
    <w:rsid w:val="00271D28"/>
    <w:rsid w:val="00272D0D"/>
    <w:rsid w:val="00273699"/>
    <w:rsid w:val="00276C55"/>
    <w:rsid w:val="0028120A"/>
    <w:rsid w:val="0028196F"/>
    <w:rsid w:val="00281B9E"/>
    <w:rsid w:val="00282B5D"/>
    <w:rsid w:val="002836E4"/>
    <w:rsid w:val="00285A3C"/>
    <w:rsid w:val="00285B75"/>
    <w:rsid w:val="00287030"/>
    <w:rsid w:val="002871AC"/>
    <w:rsid w:val="00287F02"/>
    <w:rsid w:val="002911E5"/>
    <w:rsid w:val="0029444A"/>
    <w:rsid w:val="00294939"/>
    <w:rsid w:val="00294FAD"/>
    <w:rsid w:val="002973C6"/>
    <w:rsid w:val="00297B81"/>
    <w:rsid w:val="002A1B46"/>
    <w:rsid w:val="002A6589"/>
    <w:rsid w:val="002B10E0"/>
    <w:rsid w:val="002B1FCA"/>
    <w:rsid w:val="002B4BB0"/>
    <w:rsid w:val="002B746C"/>
    <w:rsid w:val="002C0D03"/>
    <w:rsid w:val="002C10AD"/>
    <w:rsid w:val="002C446A"/>
    <w:rsid w:val="002C6FFA"/>
    <w:rsid w:val="002C78EB"/>
    <w:rsid w:val="002D0CDA"/>
    <w:rsid w:val="002D1FD2"/>
    <w:rsid w:val="002D4C5F"/>
    <w:rsid w:val="002E108F"/>
    <w:rsid w:val="002E5C3D"/>
    <w:rsid w:val="002E68FE"/>
    <w:rsid w:val="002F12A7"/>
    <w:rsid w:val="002F1908"/>
    <w:rsid w:val="002F69CA"/>
    <w:rsid w:val="003027C6"/>
    <w:rsid w:val="00303578"/>
    <w:rsid w:val="003039BA"/>
    <w:rsid w:val="00303F49"/>
    <w:rsid w:val="00306FC1"/>
    <w:rsid w:val="00312ADF"/>
    <w:rsid w:val="00313FA8"/>
    <w:rsid w:val="003161D3"/>
    <w:rsid w:val="00316C93"/>
    <w:rsid w:val="0031702A"/>
    <w:rsid w:val="00317847"/>
    <w:rsid w:val="003216FC"/>
    <w:rsid w:val="0032208C"/>
    <w:rsid w:val="00323D06"/>
    <w:rsid w:val="00325BE3"/>
    <w:rsid w:val="0032796F"/>
    <w:rsid w:val="00330E16"/>
    <w:rsid w:val="00331728"/>
    <w:rsid w:val="0033174A"/>
    <w:rsid w:val="00333194"/>
    <w:rsid w:val="00333904"/>
    <w:rsid w:val="00334D24"/>
    <w:rsid w:val="003350BC"/>
    <w:rsid w:val="003378C9"/>
    <w:rsid w:val="00342CC0"/>
    <w:rsid w:val="003435B1"/>
    <w:rsid w:val="00344508"/>
    <w:rsid w:val="00345A42"/>
    <w:rsid w:val="0034650D"/>
    <w:rsid w:val="00346A26"/>
    <w:rsid w:val="00347705"/>
    <w:rsid w:val="00350831"/>
    <w:rsid w:val="003510C6"/>
    <w:rsid w:val="003526C4"/>
    <w:rsid w:val="0035586F"/>
    <w:rsid w:val="00357955"/>
    <w:rsid w:val="00357B8C"/>
    <w:rsid w:val="00360403"/>
    <w:rsid w:val="00360B55"/>
    <w:rsid w:val="00361991"/>
    <w:rsid w:val="00371DB8"/>
    <w:rsid w:val="003736EB"/>
    <w:rsid w:val="00376BB2"/>
    <w:rsid w:val="00377FAD"/>
    <w:rsid w:val="003810E7"/>
    <w:rsid w:val="00381AF7"/>
    <w:rsid w:val="00381CD8"/>
    <w:rsid w:val="00382A3E"/>
    <w:rsid w:val="003843DA"/>
    <w:rsid w:val="00385BCB"/>
    <w:rsid w:val="00387312"/>
    <w:rsid w:val="00390253"/>
    <w:rsid w:val="0039444F"/>
    <w:rsid w:val="00395E70"/>
    <w:rsid w:val="003A1213"/>
    <w:rsid w:val="003A432D"/>
    <w:rsid w:val="003A45D5"/>
    <w:rsid w:val="003A6600"/>
    <w:rsid w:val="003B016F"/>
    <w:rsid w:val="003B2847"/>
    <w:rsid w:val="003B6345"/>
    <w:rsid w:val="003B7606"/>
    <w:rsid w:val="003B76F3"/>
    <w:rsid w:val="003C35B2"/>
    <w:rsid w:val="003D127F"/>
    <w:rsid w:val="003D286C"/>
    <w:rsid w:val="003D5B24"/>
    <w:rsid w:val="003D67AE"/>
    <w:rsid w:val="003D794A"/>
    <w:rsid w:val="003E128A"/>
    <w:rsid w:val="003E5759"/>
    <w:rsid w:val="003E5F86"/>
    <w:rsid w:val="003E6348"/>
    <w:rsid w:val="003F046F"/>
    <w:rsid w:val="003F28F6"/>
    <w:rsid w:val="003F4747"/>
    <w:rsid w:val="003F6937"/>
    <w:rsid w:val="004006AD"/>
    <w:rsid w:val="00402277"/>
    <w:rsid w:val="00404653"/>
    <w:rsid w:val="004057A5"/>
    <w:rsid w:val="0041017B"/>
    <w:rsid w:val="00413416"/>
    <w:rsid w:val="00417ED2"/>
    <w:rsid w:val="00421C8E"/>
    <w:rsid w:val="00421CEF"/>
    <w:rsid w:val="004239B2"/>
    <w:rsid w:val="00426C88"/>
    <w:rsid w:val="00427A89"/>
    <w:rsid w:val="00427DC2"/>
    <w:rsid w:val="00432322"/>
    <w:rsid w:val="00435703"/>
    <w:rsid w:val="00435E85"/>
    <w:rsid w:val="00436D27"/>
    <w:rsid w:val="00441257"/>
    <w:rsid w:val="004419EC"/>
    <w:rsid w:val="004435C6"/>
    <w:rsid w:val="00444A90"/>
    <w:rsid w:val="00445A75"/>
    <w:rsid w:val="00446D1B"/>
    <w:rsid w:val="00450121"/>
    <w:rsid w:val="00450217"/>
    <w:rsid w:val="00452D8E"/>
    <w:rsid w:val="00462237"/>
    <w:rsid w:val="004642E8"/>
    <w:rsid w:val="004652A8"/>
    <w:rsid w:val="004658BC"/>
    <w:rsid w:val="004708E4"/>
    <w:rsid w:val="004716A1"/>
    <w:rsid w:val="00471E58"/>
    <w:rsid w:val="004735FC"/>
    <w:rsid w:val="0047403C"/>
    <w:rsid w:val="004743AB"/>
    <w:rsid w:val="004765FC"/>
    <w:rsid w:val="00477FE0"/>
    <w:rsid w:val="00480D4F"/>
    <w:rsid w:val="00481413"/>
    <w:rsid w:val="00481719"/>
    <w:rsid w:val="00483926"/>
    <w:rsid w:val="00493F67"/>
    <w:rsid w:val="00496B63"/>
    <w:rsid w:val="00497E3D"/>
    <w:rsid w:val="004A3100"/>
    <w:rsid w:val="004A394D"/>
    <w:rsid w:val="004A41BE"/>
    <w:rsid w:val="004A601D"/>
    <w:rsid w:val="004B1C74"/>
    <w:rsid w:val="004B4EA0"/>
    <w:rsid w:val="004B6C95"/>
    <w:rsid w:val="004C03BF"/>
    <w:rsid w:val="004C12B1"/>
    <w:rsid w:val="004C3D33"/>
    <w:rsid w:val="004C5B0A"/>
    <w:rsid w:val="004C66F1"/>
    <w:rsid w:val="004C6A73"/>
    <w:rsid w:val="004D1376"/>
    <w:rsid w:val="004D7131"/>
    <w:rsid w:val="004E002F"/>
    <w:rsid w:val="004E1A2B"/>
    <w:rsid w:val="004E4B43"/>
    <w:rsid w:val="004E69A1"/>
    <w:rsid w:val="004F0D31"/>
    <w:rsid w:val="004F162C"/>
    <w:rsid w:val="004F415E"/>
    <w:rsid w:val="0050017C"/>
    <w:rsid w:val="005002A2"/>
    <w:rsid w:val="00500CB0"/>
    <w:rsid w:val="005012A7"/>
    <w:rsid w:val="00501527"/>
    <w:rsid w:val="00501D10"/>
    <w:rsid w:val="0050604B"/>
    <w:rsid w:val="00517846"/>
    <w:rsid w:val="0052012E"/>
    <w:rsid w:val="00526FA3"/>
    <w:rsid w:val="00526FE4"/>
    <w:rsid w:val="00527F5D"/>
    <w:rsid w:val="00531009"/>
    <w:rsid w:val="00531BE7"/>
    <w:rsid w:val="00531C4A"/>
    <w:rsid w:val="005327A1"/>
    <w:rsid w:val="0053364D"/>
    <w:rsid w:val="005343DB"/>
    <w:rsid w:val="00536051"/>
    <w:rsid w:val="00536251"/>
    <w:rsid w:val="00536C11"/>
    <w:rsid w:val="00541E29"/>
    <w:rsid w:val="00545830"/>
    <w:rsid w:val="0054631B"/>
    <w:rsid w:val="005465E6"/>
    <w:rsid w:val="0054739D"/>
    <w:rsid w:val="00547D33"/>
    <w:rsid w:val="00547D8B"/>
    <w:rsid w:val="005530F6"/>
    <w:rsid w:val="00555054"/>
    <w:rsid w:val="00560BE9"/>
    <w:rsid w:val="00562152"/>
    <w:rsid w:val="005648CC"/>
    <w:rsid w:val="005653BB"/>
    <w:rsid w:val="00565E2F"/>
    <w:rsid w:val="00565F92"/>
    <w:rsid w:val="0056715E"/>
    <w:rsid w:val="00567275"/>
    <w:rsid w:val="0057202D"/>
    <w:rsid w:val="005723F3"/>
    <w:rsid w:val="00573C6C"/>
    <w:rsid w:val="005763A8"/>
    <w:rsid w:val="00577FA2"/>
    <w:rsid w:val="00581D1E"/>
    <w:rsid w:val="00584733"/>
    <w:rsid w:val="00585E06"/>
    <w:rsid w:val="0059222E"/>
    <w:rsid w:val="0059372B"/>
    <w:rsid w:val="005A023C"/>
    <w:rsid w:val="005A1CD5"/>
    <w:rsid w:val="005A2C1E"/>
    <w:rsid w:val="005A301C"/>
    <w:rsid w:val="005A4785"/>
    <w:rsid w:val="005A723E"/>
    <w:rsid w:val="005B0FCB"/>
    <w:rsid w:val="005B3A5F"/>
    <w:rsid w:val="005B6792"/>
    <w:rsid w:val="005B76A6"/>
    <w:rsid w:val="005C0592"/>
    <w:rsid w:val="005C0904"/>
    <w:rsid w:val="005C09F1"/>
    <w:rsid w:val="005C3A2E"/>
    <w:rsid w:val="005C4711"/>
    <w:rsid w:val="005C762B"/>
    <w:rsid w:val="005D4CD5"/>
    <w:rsid w:val="005D6910"/>
    <w:rsid w:val="005D72D5"/>
    <w:rsid w:val="005E0D46"/>
    <w:rsid w:val="005E19EB"/>
    <w:rsid w:val="005E1B68"/>
    <w:rsid w:val="005E1D38"/>
    <w:rsid w:val="005E48F0"/>
    <w:rsid w:val="005E58F1"/>
    <w:rsid w:val="005F0268"/>
    <w:rsid w:val="005F0E90"/>
    <w:rsid w:val="005F2D82"/>
    <w:rsid w:val="005F3671"/>
    <w:rsid w:val="005F44B8"/>
    <w:rsid w:val="005F45C7"/>
    <w:rsid w:val="005F4D54"/>
    <w:rsid w:val="005F5DDB"/>
    <w:rsid w:val="005F5E97"/>
    <w:rsid w:val="005F6841"/>
    <w:rsid w:val="005F69F8"/>
    <w:rsid w:val="005F7497"/>
    <w:rsid w:val="00600EF2"/>
    <w:rsid w:val="00601D3C"/>
    <w:rsid w:val="0060485F"/>
    <w:rsid w:val="00605327"/>
    <w:rsid w:val="00605740"/>
    <w:rsid w:val="00611852"/>
    <w:rsid w:val="00612174"/>
    <w:rsid w:val="00613744"/>
    <w:rsid w:val="006172BB"/>
    <w:rsid w:val="006214C8"/>
    <w:rsid w:val="00622154"/>
    <w:rsid w:val="00623327"/>
    <w:rsid w:val="00623876"/>
    <w:rsid w:val="00623D9E"/>
    <w:rsid w:val="0062446A"/>
    <w:rsid w:val="006245A0"/>
    <w:rsid w:val="00626F18"/>
    <w:rsid w:val="0062707F"/>
    <w:rsid w:val="006274A0"/>
    <w:rsid w:val="00627F4E"/>
    <w:rsid w:val="00630408"/>
    <w:rsid w:val="00630EB1"/>
    <w:rsid w:val="00631F85"/>
    <w:rsid w:val="00632D46"/>
    <w:rsid w:val="0063302A"/>
    <w:rsid w:val="00633ECE"/>
    <w:rsid w:val="00637FA8"/>
    <w:rsid w:val="006475B2"/>
    <w:rsid w:val="00647B38"/>
    <w:rsid w:val="006528D4"/>
    <w:rsid w:val="00657543"/>
    <w:rsid w:val="0066075A"/>
    <w:rsid w:val="0066310F"/>
    <w:rsid w:val="006642D9"/>
    <w:rsid w:val="006644CF"/>
    <w:rsid w:val="00665E9C"/>
    <w:rsid w:val="006673F7"/>
    <w:rsid w:val="006675F1"/>
    <w:rsid w:val="00667737"/>
    <w:rsid w:val="00671AE3"/>
    <w:rsid w:val="00671B4D"/>
    <w:rsid w:val="00671D4A"/>
    <w:rsid w:val="00673FB5"/>
    <w:rsid w:val="00675A43"/>
    <w:rsid w:val="00676D84"/>
    <w:rsid w:val="00677E4D"/>
    <w:rsid w:val="00677E8D"/>
    <w:rsid w:val="006813E7"/>
    <w:rsid w:val="006814B5"/>
    <w:rsid w:val="00683C89"/>
    <w:rsid w:val="00687288"/>
    <w:rsid w:val="006901B8"/>
    <w:rsid w:val="00690BFA"/>
    <w:rsid w:val="00691507"/>
    <w:rsid w:val="00691CB4"/>
    <w:rsid w:val="0069597D"/>
    <w:rsid w:val="006A0EA8"/>
    <w:rsid w:val="006A136E"/>
    <w:rsid w:val="006A31BE"/>
    <w:rsid w:val="006A3503"/>
    <w:rsid w:val="006A5EB6"/>
    <w:rsid w:val="006A6BA3"/>
    <w:rsid w:val="006A783B"/>
    <w:rsid w:val="006A7BE3"/>
    <w:rsid w:val="006B00BA"/>
    <w:rsid w:val="006B1229"/>
    <w:rsid w:val="006B2306"/>
    <w:rsid w:val="006C0C63"/>
    <w:rsid w:val="006C28D2"/>
    <w:rsid w:val="006C3A77"/>
    <w:rsid w:val="006C77CD"/>
    <w:rsid w:val="006C7DD7"/>
    <w:rsid w:val="006C7EEB"/>
    <w:rsid w:val="006D0505"/>
    <w:rsid w:val="006D290E"/>
    <w:rsid w:val="006D2F5F"/>
    <w:rsid w:val="006D3BA4"/>
    <w:rsid w:val="006D7B3A"/>
    <w:rsid w:val="006E2CF9"/>
    <w:rsid w:val="006F0280"/>
    <w:rsid w:val="006F0CD8"/>
    <w:rsid w:val="006F514F"/>
    <w:rsid w:val="006F792A"/>
    <w:rsid w:val="007001D5"/>
    <w:rsid w:val="00700263"/>
    <w:rsid w:val="007008E7"/>
    <w:rsid w:val="00700EAA"/>
    <w:rsid w:val="007018D6"/>
    <w:rsid w:val="00702D68"/>
    <w:rsid w:val="00705B91"/>
    <w:rsid w:val="007100EA"/>
    <w:rsid w:val="007136B4"/>
    <w:rsid w:val="0071700B"/>
    <w:rsid w:val="00721544"/>
    <w:rsid w:val="00722096"/>
    <w:rsid w:val="00723200"/>
    <w:rsid w:val="00723228"/>
    <w:rsid w:val="0072487F"/>
    <w:rsid w:val="007254F2"/>
    <w:rsid w:val="00725C4E"/>
    <w:rsid w:val="00726486"/>
    <w:rsid w:val="00726AF5"/>
    <w:rsid w:val="00732AEA"/>
    <w:rsid w:val="00734650"/>
    <w:rsid w:val="007360CF"/>
    <w:rsid w:val="007365FA"/>
    <w:rsid w:val="00740F1C"/>
    <w:rsid w:val="00741400"/>
    <w:rsid w:val="00745CF2"/>
    <w:rsid w:val="00746913"/>
    <w:rsid w:val="00751134"/>
    <w:rsid w:val="007520C1"/>
    <w:rsid w:val="007529EC"/>
    <w:rsid w:val="00754618"/>
    <w:rsid w:val="007549AF"/>
    <w:rsid w:val="00761BBD"/>
    <w:rsid w:val="00762020"/>
    <w:rsid w:val="00763D56"/>
    <w:rsid w:val="00764736"/>
    <w:rsid w:val="00765C47"/>
    <w:rsid w:val="00766529"/>
    <w:rsid w:val="00771BCC"/>
    <w:rsid w:val="00771CF5"/>
    <w:rsid w:val="00772CF0"/>
    <w:rsid w:val="00780998"/>
    <w:rsid w:val="007877FA"/>
    <w:rsid w:val="0079009E"/>
    <w:rsid w:val="00790751"/>
    <w:rsid w:val="00791E8D"/>
    <w:rsid w:val="007920C6"/>
    <w:rsid w:val="00792382"/>
    <w:rsid w:val="007929E3"/>
    <w:rsid w:val="00793A89"/>
    <w:rsid w:val="00795087"/>
    <w:rsid w:val="007A20DC"/>
    <w:rsid w:val="007A761E"/>
    <w:rsid w:val="007B0974"/>
    <w:rsid w:val="007B3B67"/>
    <w:rsid w:val="007C4AF0"/>
    <w:rsid w:val="007C580D"/>
    <w:rsid w:val="007D035F"/>
    <w:rsid w:val="007D1D30"/>
    <w:rsid w:val="007D29D0"/>
    <w:rsid w:val="007D33E1"/>
    <w:rsid w:val="007D3B2B"/>
    <w:rsid w:val="007D573F"/>
    <w:rsid w:val="007E61F1"/>
    <w:rsid w:val="007F0F1F"/>
    <w:rsid w:val="007F2404"/>
    <w:rsid w:val="007F4D9A"/>
    <w:rsid w:val="007F5E4D"/>
    <w:rsid w:val="007F70A4"/>
    <w:rsid w:val="007F7463"/>
    <w:rsid w:val="00800FCF"/>
    <w:rsid w:val="00801D8A"/>
    <w:rsid w:val="00804D84"/>
    <w:rsid w:val="00805608"/>
    <w:rsid w:val="00806645"/>
    <w:rsid w:val="00815B0C"/>
    <w:rsid w:val="00816BAB"/>
    <w:rsid w:val="0081775E"/>
    <w:rsid w:val="008219E1"/>
    <w:rsid w:val="00821D90"/>
    <w:rsid w:val="00822016"/>
    <w:rsid w:val="00823332"/>
    <w:rsid w:val="008257F2"/>
    <w:rsid w:val="00825AB0"/>
    <w:rsid w:val="00826AF8"/>
    <w:rsid w:val="008274D7"/>
    <w:rsid w:val="00831556"/>
    <w:rsid w:val="00832A64"/>
    <w:rsid w:val="00832FBE"/>
    <w:rsid w:val="00834EF5"/>
    <w:rsid w:val="00842343"/>
    <w:rsid w:val="0084306D"/>
    <w:rsid w:val="0084387D"/>
    <w:rsid w:val="00843D1F"/>
    <w:rsid w:val="00846E34"/>
    <w:rsid w:val="00851A03"/>
    <w:rsid w:val="0085561D"/>
    <w:rsid w:val="0086199F"/>
    <w:rsid w:val="00861ED0"/>
    <w:rsid w:val="00862AB5"/>
    <w:rsid w:val="00863BFB"/>
    <w:rsid w:val="008643C3"/>
    <w:rsid w:val="00864D01"/>
    <w:rsid w:val="0086582F"/>
    <w:rsid w:val="00871B51"/>
    <w:rsid w:val="00873312"/>
    <w:rsid w:val="00874B60"/>
    <w:rsid w:val="00874B9C"/>
    <w:rsid w:val="0087651B"/>
    <w:rsid w:val="00880014"/>
    <w:rsid w:val="00885030"/>
    <w:rsid w:val="0088741D"/>
    <w:rsid w:val="00890D19"/>
    <w:rsid w:val="008937F2"/>
    <w:rsid w:val="008972A8"/>
    <w:rsid w:val="00897388"/>
    <w:rsid w:val="008A313E"/>
    <w:rsid w:val="008A3A7A"/>
    <w:rsid w:val="008A3F25"/>
    <w:rsid w:val="008A40F3"/>
    <w:rsid w:val="008A4B25"/>
    <w:rsid w:val="008A7EB5"/>
    <w:rsid w:val="008B037F"/>
    <w:rsid w:val="008B0656"/>
    <w:rsid w:val="008B1649"/>
    <w:rsid w:val="008B363F"/>
    <w:rsid w:val="008B3907"/>
    <w:rsid w:val="008B393A"/>
    <w:rsid w:val="008B447A"/>
    <w:rsid w:val="008B5E47"/>
    <w:rsid w:val="008C0491"/>
    <w:rsid w:val="008C0DCC"/>
    <w:rsid w:val="008C23A4"/>
    <w:rsid w:val="008C5195"/>
    <w:rsid w:val="008C5CC9"/>
    <w:rsid w:val="008C7EA7"/>
    <w:rsid w:val="008D0248"/>
    <w:rsid w:val="008D4918"/>
    <w:rsid w:val="008D51CF"/>
    <w:rsid w:val="008E083C"/>
    <w:rsid w:val="008E2984"/>
    <w:rsid w:val="008F0B6A"/>
    <w:rsid w:val="008F1E12"/>
    <w:rsid w:val="008F2251"/>
    <w:rsid w:val="008F4565"/>
    <w:rsid w:val="008F6152"/>
    <w:rsid w:val="008F657A"/>
    <w:rsid w:val="008F728A"/>
    <w:rsid w:val="008F7636"/>
    <w:rsid w:val="00900B9D"/>
    <w:rsid w:val="009023D1"/>
    <w:rsid w:val="009025DB"/>
    <w:rsid w:val="009038D7"/>
    <w:rsid w:val="0090449C"/>
    <w:rsid w:val="009051E5"/>
    <w:rsid w:val="00906681"/>
    <w:rsid w:val="00906D0D"/>
    <w:rsid w:val="00907962"/>
    <w:rsid w:val="00907E3C"/>
    <w:rsid w:val="009214EE"/>
    <w:rsid w:val="009214F9"/>
    <w:rsid w:val="00921A1D"/>
    <w:rsid w:val="00924CD2"/>
    <w:rsid w:val="009268DD"/>
    <w:rsid w:val="00926F86"/>
    <w:rsid w:val="00942E8C"/>
    <w:rsid w:val="0094474A"/>
    <w:rsid w:val="009449C6"/>
    <w:rsid w:val="00946869"/>
    <w:rsid w:val="00947100"/>
    <w:rsid w:val="00954762"/>
    <w:rsid w:val="00956339"/>
    <w:rsid w:val="0096183A"/>
    <w:rsid w:val="009619F8"/>
    <w:rsid w:val="00962312"/>
    <w:rsid w:val="009626E3"/>
    <w:rsid w:val="00963A51"/>
    <w:rsid w:val="00966EDD"/>
    <w:rsid w:val="009744E8"/>
    <w:rsid w:val="00976299"/>
    <w:rsid w:val="00976ACB"/>
    <w:rsid w:val="00984499"/>
    <w:rsid w:val="00984583"/>
    <w:rsid w:val="009851D1"/>
    <w:rsid w:val="00985A24"/>
    <w:rsid w:val="00986520"/>
    <w:rsid w:val="00987D93"/>
    <w:rsid w:val="00991CF8"/>
    <w:rsid w:val="009924F4"/>
    <w:rsid w:val="009931B3"/>
    <w:rsid w:val="0099356E"/>
    <w:rsid w:val="00995441"/>
    <w:rsid w:val="0099579C"/>
    <w:rsid w:val="00996209"/>
    <w:rsid w:val="0099664C"/>
    <w:rsid w:val="009A113C"/>
    <w:rsid w:val="009A63D2"/>
    <w:rsid w:val="009A70A7"/>
    <w:rsid w:val="009B07CE"/>
    <w:rsid w:val="009B12B4"/>
    <w:rsid w:val="009B1D6F"/>
    <w:rsid w:val="009B224D"/>
    <w:rsid w:val="009B3344"/>
    <w:rsid w:val="009C0CB3"/>
    <w:rsid w:val="009C1E42"/>
    <w:rsid w:val="009C5BA8"/>
    <w:rsid w:val="009C5EE0"/>
    <w:rsid w:val="009C60CA"/>
    <w:rsid w:val="009D3202"/>
    <w:rsid w:val="009D5182"/>
    <w:rsid w:val="009D65F0"/>
    <w:rsid w:val="009D6B64"/>
    <w:rsid w:val="009E0C8A"/>
    <w:rsid w:val="009E40A5"/>
    <w:rsid w:val="009E56C5"/>
    <w:rsid w:val="009E6E07"/>
    <w:rsid w:val="009F15A6"/>
    <w:rsid w:val="009F1AD6"/>
    <w:rsid w:val="009F35E8"/>
    <w:rsid w:val="009F3C48"/>
    <w:rsid w:val="009F5592"/>
    <w:rsid w:val="00A01D26"/>
    <w:rsid w:val="00A0233F"/>
    <w:rsid w:val="00A11736"/>
    <w:rsid w:val="00A12829"/>
    <w:rsid w:val="00A12D8C"/>
    <w:rsid w:val="00A20EA6"/>
    <w:rsid w:val="00A247A5"/>
    <w:rsid w:val="00A321D2"/>
    <w:rsid w:val="00A328D2"/>
    <w:rsid w:val="00A32F65"/>
    <w:rsid w:val="00A339CA"/>
    <w:rsid w:val="00A346AD"/>
    <w:rsid w:val="00A35585"/>
    <w:rsid w:val="00A4142C"/>
    <w:rsid w:val="00A443F6"/>
    <w:rsid w:val="00A45338"/>
    <w:rsid w:val="00A465FE"/>
    <w:rsid w:val="00A47FE4"/>
    <w:rsid w:val="00A53AA4"/>
    <w:rsid w:val="00A54FC1"/>
    <w:rsid w:val="00A563B7"/>
    <w:rsid w:val="00A5774E"/>
    <w:rsid w:val="00A60CB9"/>
    <w:rsid w:val="00A65D51"/>
    <w:rsid w:val="00A66C05"/>
    <w:rsid w:val="00A72299"/>
    <w:rsid w:val="00A755E8"/>
    <w:rsid w:val="00A809B7"/>
    <w:rsid w:val="00A8261C"/>
    <w:rsid w:val="00A82E46"/>
    <w:rsid w:val="00A8397A"/>
    <w:rsid w:val="00A86283"/>
    <w:rsid w:val="00A86FF0"/>
    <w:rsid w:val="00A872C9"/>
    <w:rsid w:val="00A87443"/>
    <w:rsid w:val="00A92C99"/>
    <w:rsid w:val="00A960A6"/>
    <w:rsid w:val="00A96CB2"/>
    <w:rsid w:val="00AA0D32"/>
    <w:rsid w:val="00AA4BA1"/>
    <w:rsid w:val="00AA6F2D"/>
    <w:rsid w:val="00AA7428"/>
    <w:rsid w:val="00AB0792"/>
    <w:rsid w:val="00AB1C6F"/>
    <w:rsid w:val="00AB31EA"/>
    <w:rsid w:val="00AB70F4"/>
    <w:rsid w:val="00AC0B4E"/>
    <w:rsid w:val="00AC348E"/>
    <w:rsid w:val="00AC4162"/>
    <w:rsid w:val="00AC6007"/>
    <w:rsid w:val="00AD067A"/>
    <w:rsid w:val="00AD3925"/>
    <w:rsid w:val="00AD3C12"/>
    <w:rsid w:val="00AD3D6D"/>
    <w:rsid w:val="00AD4931"/>
    <w:rsid w:val="00AE11BA"/>
    <w:rsid w:val="00AE2DCF"/>
    <w:rsid w:val="00AE40CD"/>
    <w:rsid w:val="00AE595D"/>
    <w:rsid w:val="00AE703B"/>
    <w:rsid w:val="00AF3A31"/>
    <w:rsid w:val="00AF68BF"/>
    <w:rsid w:val="00AF7112"/>
    <w:rsid w:val="00B016AC"/>
    <w:rsid w:val="00B01933"/>
    <w:rsid w:val="00B028E3"/>
    <w:rsid w:val="00B03A1B"/>
    <w:rsid w:val="00B05B72"/>
    <w:rsid w:val="00B11685"/>
    <w:rsid w:val="00B13B21"/>
    <w:rsid w:val="00B209A1"/>
    <w:rsid w:val="00B21683"/>
    <w:rsid w:val="00B2194B"/>
    <w:rsid w:val="00B34DF6"/>
    <w:rsid w:val="00B373D4"/>
    <w:rsid w:val="00B4027F"/>
    <w:rsid w:val="00B40908"/>
    <w:rsid w:val="00B415CD"/>
    <w:rsid w:val="00B4626E"/>
    <w:rsid w:val="00B51459"/>
    <w:rsid w:val="00B53818"/>
    <w:rsid w:val="00B6112A"/>
    <w:rsid w:val="00B62537"/>
    <w:rsid w:val="00B634B7"/>
    <w:rsid w:val="00B642E7"/>
    <w:rsid w:val="00B64A1D"/>
    <w:rsid w:val="00B65265"/>
    <w:rsid w:val="00B76CCE"/>
    <w:rsid w:val="00B775E0"/>
    <w:rsid w:val="00B80378"/>
    <w:rsid w:val="00B85067"/>
    <w:rsid w:val="00B86643"/>
    <w:rsid w:val="00B86A96"/>
    <w:rsid w:val="00B92937"/>
    <w:rsid w:val="00B97016"/>
    <w:rsid w:val="00BA03D8"/>
    <w:rsid w:val="00BA3C63"/>
    <w:rsid w:val="00BA64DD"/>
    <w:rsid w:val="00BA64F2"/>
    <w:rsid w:val="00BA79A9"/>
    <w:rsid w:val="00BB0B9B"/>
    <w:rsid w:val="00BB1C13"/>
    <w:rsid w:val="00BB1F30"/>
    <w:rsid w:val="00BB20E4"/>
    <w:rsid w:val="00BB6D8C"/>
    <w:rsid w:val="00BB7B33"/>
    <w:rsid w:val="00BB7BC8"/>
    <w:rsid w:val="00BB7C30"/>
    <w:rsid w:val="00BC0B7F"/>
    <w:rsid w:val="00BC0D4F"/>
    <w:rsid w:val="00BC15C7"/>
    <w:rsid w:val="00BC3C44"/>
    <w:rsid w:val="00BC4A84"/>
    <w:rsid w:val="00BC54AB"/>
    <w:rsid w:val="00BC5CE0"/>
    <w:rsid w:val="00BD1F63"/>
    <w:rsid w:val="00BD5382"/>
    <w:rsid w:val="00BD66D8"/>
    <w:rsid w:val="00BD7A22"/>
    <w:rsid w:val="00BE15DF"/>
    <w:rsid w:val="00BE21D3"/>
    <w:rsid w:val="00BE3AF6"/>
    <w:rsid w:val="00BE5CEC"/>
    <w:rsid w:val="00BE66E2"/>
    <w:rsid w:val="00BF03F4"/>
    <w:rsid w:val="00BF63B6"/>
    <w:rsid w:val="00C00228"/>
    <w:rsid w:val="00C00771"/>
    <w:rsid w:val="00C0246D"/>
    <w:rsid w:val="00C02730"/>
    <w:rsid w:val="00C1088E"/>
    <w:rsid w:val="00C11405"/>
    <w:rsid w:val="00C1447F"/>
    <w:rsid w:val="00C1524E"/>
    <w:rsid w:val="00C163AA"/>
    <w:rsid w:val="00C16721"/>
    <w:rsid w:val="00C16D1F"/>
    <w:rsid w:val="00C213A8"/>
    <w:rsid w:val="00C224C4"/>
    <w:rsid w:val="00C22B37"/>
    <w:rsid w:val="00C2338E"/>
    <w:rsid w:val="00C3031A"/>
    <w:rsid w:val="00C3049F"/>
    <w:rsid w:val="00C31434"/>
    <w:rsid w:val="00C32291"/>
    <w:rsid w:val="00C32EEB"/>
    <w:rsid w:val="00C33E87"/>
    <w:rsid w:val="00C358C9"/>
    <w:rsid w:val="00C363BF"/>
    <w:rsid w:val="00C41FF4"/>
    <w:rsid w:val="00C43800"/>
    <w:rsid w:val="00C4382B"/>
    <w:rsid w:val="00C46DF2"/>
    <w:rsid w:val="00C4793D"/>
    <w:rsid w:val="00C6210B"/>
    <w:rsid w:val="00C62C02"/>
    <w:rsid w:val="00C66A58"/>
    <w:rsid w:val="00C73D81"/>
    <w:rsid w:val="00C75414"/>
    <w:rsid w:val="00C75A9A"/>
    <w:rsid w:val="00C7748E"/>
    <w:rsid w:val="00C77C1C"/>
    <w:rsid w:val="00C77CE9"/>
    <w:rsid w:val="00C86DFF"/>
    <w:rsid w:val="00C9172C"/>
    <w:rsid w:val="00C918B5"/>
    <w:rsid w:val="00C92942"/>
    <w:rsid w:val="00C9432D"/>
    <w:rsid w:val="00C95E54"/>
    <w:rsid w:val="00C96E3C"/>
    <w:rsid w:val="00C97914"/>
    <w:rsid w:val="00CA03C7"/>
    <w:rsid w:val="00CA40E2"/>
    <w:rsid w:val="00CA4665"/>
    <w:rsid w:val="00CA63FE"/>
    <w:rsid w:val="00CB0347"/>
    <w:rsid w:val="00CB341E"/>
    <w:rsid w:val="00CB428A"/>
    <w:rsid w:val="00CB76BA"/>
    <w:rsid w:val="00CB7B8A"/>
    <w:rsid w:val="00CC1029"/>
    <w:rsid w:val="00CC2991"/>
    <w:rsid w:val="00CC3E18"/>
    <w:rsid w:val="00CC4A1D"/>
    <w:rsid w:val="00CC5BA1"/>
    <w:rsid w:val="00CC60B2"/>
    <w:rsid w:val="00CC639C"/>
    <w:rsid w:val="00CD04E5"/>
    <w:rsid w:val="00CD0769"/>
    <w:rsid w:val="00CD1A6D"/>
    <w:rsid w:val="00CD21F5"/>
    <w:rsid w:val="00CD2C46"/>
    <w:rsid w:val="00CD323A"/>
    <w:rsid w:val="00CD4C0E"/>
    <w:rsid w:val="00CE0107"/>
    <w:rsid w:val="00CE19A9"/>
    <w:rsid w:val="00CE70A7"/>
    <w:rsid w:val="00CF1942"/>
    <w:rsid w:val="00CF2FEF"/>
    <w:rsid w:val="00CF3912"/>
    <w:rsid w:val="00CF69A8"/>
    <w:rsid w:val="00D00506"/>
    <w:rsid w:val="00D00CF4"/>
    <w:rsid w:val="00D02C97"/>
    <w:rsid w:val="00D02E0C"/>
    <w:rsid w:val="00D0411C"/>
    <w:rsid w:val="00D042E9"/>
    <w:rsid w:val="00D04B1C"/>
    <w:rsid w:val="00D0655B"/>
    <w:rsid w:val="00D06E9F"/>
    <w:rsid w:val="00D10AAB"/>
    <w:rsid w:val="00D10E93"/>
    <w:rsid w:val="00D2706A"/>
    <w:rsid w:val="00D3008F"/>
    <w:rsid w:val="00D30483"/>
    <w:rsid w:val="00D317E1"/>
    <w:rsid w:val="00D31C14"/>
    <w:rsid w:val="00D320C0"/>
    <w:rsid w:val="00D35229"/>
    <w:rsid w:val="00D36F23"/>
    <w:rsid w:val="00D423A5"/>
    <w:rsid w:val="00D42F6E"/>
    <w:rsid w:val="00D4450C"/>
    <w:rsid w:val="00D44F14"/>
    <w:rsid w:val="00D4648E"/>
    <w:rsid w:val="00D51D9D"/>
    <w:rsid w:val="00D53F97"/>
    <w:rsid w:val="00D548F7"/>
    <w:rsid w:val="00D5496B"/>
    <w:rsid w:val="00D55B26"/>
    <w:rsid w:val="00D60F43"/>
    <w:rsid w:val="00D62DEB"/>
    <w:rsid w:val="00D64C7F"/>
    <w:rsid w:val="00D67A47"/>
    <w:rsid w:val="00D7043F"/>
    <w:rsid w:val="00D704BB"/>
    <w:rsid w:val="00D747AF"/>
    <w:rsid w:val="00D76CB1"/>
    <w:rsid w:val="00D76D76"/>
    <w:rsid w:val="00D76E98"/>
    <w:rsid w:val="00D82597"/>
    <w:rsid w:val="00D82BC9"/>
    <w:rsid w:val="00D8552C"/>
    <w:rsid w:val="00D85974"/>
    <w:rsid w:val="00D86414"/>
    <w:rsid w:val="00D93D1C"/>
    <w:rsid w:val="00D9533E"/>
    <w:rsid w:val="00D96DE6"/>
    <w:rsid w:val="00DA1F84"/>
    <w:rsid w:val="00DA2EB8"/>
    <w:rsid w:val="00DA555A"/>
    <w:rsid w:val="00DA64BB"/>
    <w:rsid w:val="00DA7423"/>
    <w:rsid w:val="00DB127B"/>
    <w:rsid w:val="00DB1474"/>
    <w:rsid w:val="00DB28DE"/>
    <w:rsid w:val="00DB3441"/>
    <w:rsid w:val="00DB6883"/>
    <w:rsid w:val="00DC1216"/>
    <w:rsid w:val="00DC6CDD"/>
    <w:rsid w:val="00DD01B4"/>
    <w:rsid w:val="00DD1B06"/>
    <w:rsid w:val="00DD1D87"/>
    <w:rsid w:val="00DD2D01"/>
    <w:rsid w:val="00DD3155"/>
    <w:rsid w:val="00DD4821"/>
    <w:rsid w:val="00DE626F"/>
    <w:rsid w:val="00DE680B"/>
    <w:rsid w:val="00DF0636"/>
    <w:rsid w:val="00DF4A75"/>
    <w:rsid w:val="00DF6081"/>
    <w:rsid w:val="00DF6195"/>
    <w:rsid w:val="00E02312"/>
    <w:rsid w:val="00E02CF4"/>
    <w:rsid w:val="00E04FAD"/>
    <w:rsid w:val="00E07053"/>
    <w:rsid w:val="00E07141"/>
    <w:rsid w:val="00E10186"/>
    <w:rsid w:val="00E10E88"/>
    <w:rsid w:val="00E1304F"/>
    <w:rsid w:val="00E16D77"/>
    <w:rsid w:val="00E2351B"/>
    <w:rsid w:val="00E27C00"/>
    <w:rsid w:val="00E37BA6"/>
    <w:rsid w:val="00E4124E"/>
    <w:rsid w:val="00E43C9E"/>
    <w:rsid w:val="00E46A14"/>
    <w:rsid w:val="00E46BFF"/>
    <w:rsid w:val="00E51384"/>
    <w:rsid w:val="00E51F2E"/>
    <w:rsid w:val="00E54D4B"/>
    <w:rsid w:val="00E57669"/>
    <w:rsid w:val="00E57A8A"/>
    <w:rsid w:val="00E61A57"/>
    <w:rsid w:val="00E64C5F"/>
    <w:rsid w:val="00E64C7C"/>
    <w:rsid w:val="00E65BA0"/>
    <w:rsid w:val="00E67E7B"/>
    <w:rsid w:val="00E72993"/>
    <w:rsid w:val="00E73A6B"/>
    <w:rsid w:val="00E751E4"/>
    <w:rsid w:val="00E7532A"/>
    <w:rsid w:val="00E75CBE"/>
    <w:rsid w:val="00E76A78"/>
    <w:rsid w:val="00E82D0C"/>
    <w:rsid w:val="00E84780"/>
    <w:rsid w:val="00E8623C"/>
    <w:rsid w:val="00E87FCF"/>
    <w:rsid w:val="00E910BA"/>
    <w:rsid w:val="00E92897"/>
    <w:rsid w:val="00E92D57"/>
    <w:rsid w:val="00E92FDC"/>
    <w:rsid w:val="00EA36F5"/>
    <w:rsid w:val="00EA4F77"/>
    <w:rsid w:val="00EA5E78"/>
    <w:rsid w:val="00EA68C6"/>
    <w:rsid w:val="00EA6B7F"/>
    <w:rsid w:val="00EA6FBD"/>
    <w:rsid w:val="00EA7FD5"/>
    <w:rsid w:val="00EB0464"/>
    <w:rsid w:val="00EB2090"/>
    <w:rsid w:val="00EB2730"/>
    <w:rsid w:val="00EB7F44"/>
    <w:rsid w:val="00EC065F"/>
    <w:rsid w:val="00EC3921"/>
    <w:rsid w:val="00EC4F08"/>
    <w:rsid w:val="00EC66C9"/>
    <w:rsid w:val="00ED0455"/>
    <w:rsid w:val="00ED1965"/>
    <w:rsid w:val="00ED3D19"/>
    <w:rsid w:val="00ED47CD"/>
    <w:rsid w:val="00ED77F7"/>
    <w:rsid w:val="00EE3517"/>
    <w:rsid w:val="00EE40CD"/>
    <w:rsid w:val="00EE4921"/>
    <w:rsid w:val="00EE4C11"/>
    <w:rsid w:val="00EE5F24"/>
    <w:rsid w:val="00EE6D70"/>
    <w:rsid w:val="00EF3B16"/>
    <w:rsid w:val="00EF4A1D"/>
    <w:rsid w:val="00EF56BB"/>
    <w:rsid w:val="00EF6F93"/>
    <w:rsid w:val="00EF7055"/>
    <w:rsid w:val="00F0564F"/>
    <w:rsid w:val="00F064C1"/>
    <w:rsid w:val="00F12604"/>
    <w:rsid w:val="00F12CF1"/>
    <w:rsid w:val="00F14580"/>
    <w:rsid w:val="00F17F48"/>
    <w:rsid w:val="00F20C75"/>
    <w:rsid w:val="00F241DA"/>
    <w:rsid w:val="00F2498A"/>
    <w:rsid w:val="00F25388"/>
    <w:rsid w:val="00F27BEE"/>
    <w:rsid w:val="00F308C9"/>
    <w:rsid w:val="00F31648"/>
    <w:rsid w:val="00F34CC7"/>
    <w:rsid w:val="00F34D03"/>
    <w:rsid w:val="00F370B5"/>
    <w:rsid w:val="00F37A56"/>
    <w:rsid w:val="00F37AA7"/>
    <w:rsid w:val="00F41506"/>
    <w:rsid w:val="00F42697"/>
    <w:rsid w:val="00F44341"/>
    <w:rsid w:val="00F449FF"/>
    <w:rsid w:val="00F45312"/>
    <w:rsid w:val="00F45695"/>
    <w:rsid w:val="00F45A1F"/>
    <w:rsid w:val="00F467CF"/>
    <w:rsid w:val="00F47591"/>
    <w:rsid w:val="00F478A1"/>
    <w:rsid w:val="00F51560"/>
    <w:rsid w:val="00F53BDC"/>
    <w:rsid w:val="00F54845"/>
    <w:rsid w:val="00F57B09"/>
    <w:rsid w:val="00F60E09"/>
    <w:rsid w:val="00F62223"/>
    <w:rsid w:val="00F72BFC"/>
    <w:rsid w:val="00F75A83"/>
    <w:rsid w:val="00F75AE4"/>
    <w:rsid w:val="00F77699"/>
    <w:rsid w:val="00F843CD"/>
    <w:rsid w:val="00F868DE"/>
    <w:rsid w:val="00F901A3"/>
    <w:rsid w:val="00F906DB"/>
    <w:rsid w:val="00F96DA7"/>
    <w:rsid w:val="00F976CF"/>
    <w:rsid w:val="00F97ABB"/>
    <w:rsid w:val="00FA0809"/>
    <w:rsid w:val="00FA262D"/>
    <w:rsid w:val="00FA2DED"/>
    <w:rsid w:val="00FA393B"/>
    <w:rsid w:val="00FA54E4"/>
    <w:rsid w:val="00FA58E7"/>
    <w:rsid w:val="00FA6E82"/>
    <w:rsid w:val="00FB3E1E"/>
    <w:rsid w:val="00FB67D8"/>
    <w:rsid w:val="00FB686F"/>
    <w:rsid w:val="00FC1D9C"/>
    <w:rsid w:val="00FC266F"/>
    <w:rsid w:val="00FC26F3"/>
    <w:rsid w:val="00FC2828"/>
    <w:rsid w:val="00FC3350"/>
    <w:rsid w:val="00FC3E16"/>
    <w:rsid w:val="00FC67CF"/>
    <w:rsid w:val="00FC6BC6"/>
    <w:rsid w:val="00FD2293"/>
    <w:rsid w:val="00FD37AE"/>
    <w:rsid w:val="00FE0CB0"/>
    <w:rsid w:val="00FE5E47"/>
    <w:rsid w:val="00FE5EBA"/>
    <w:rsid w:val="00FE74C0"/>
    <w:rsid w:val="00FF2CD4"/>
    <w:rsid w:val="00FF2DE6"/>
    <w:rsid w:val="00FF6266"/>
    <w:rsid w:val="00FF7098"/>
    <w:rsid w:val="00FF75B1"/>
    <w:rsid w:val="00FF7881"/>
    <w:rsid w:val="00FF7CB5"/>
    <w:rsid w:val="019360D3"/>
    <w:rsid w:val="01FA98CD"/>
    <w:rsid w:val="0229DAC6"/>
    <w:rsid w:val="02DE2059"/>
    <w:rsid w:val="02EDC0F2"/>
    <w:rsid w:val="0536B354"/>
    <w:rsid w:val="05A71374"/>
    <w:rsid w:val="075EE381"/>
    <w:rsid w:val="07A0D96A"/>
    <w:rsid w:val="0918158A"/>
    <w:rsid w:val="09806AA3"/>
    <w:rsid w:val="0B45E733"/>
    <w:rsid w:val="0B5B294A"/>
    <w:rsid w:val="0B66CCB7"/>
    <w:rsid w:val="0BAC5853"/>
    <w:rsid w:val="0DB85D94"/>
    <w:rsid w:val="0E09A572"/>
    <w:rsid w:val="0EAE4A44"/>
    <w:rsid w:val="0EC5A304"/>
    <w:rsid w:val="0ED99555"/>
    <w:rsid w:val="10C091BA"/>
    <w:rsid w:val="10E42719"/>
    <w:rsid w:val="113BF421"/>
    <w:rsid w:val="12B11D41"/>
    <w:rsid w:val="132C8A90"/>
    <w:rsid w:val="150E5AE9"/>
    <w:rsid w:val="1599FC50"/>
    <w:rsid w:val="16985923"/>
    <w:rsid w:val="17CFF98E"/>
    <w:rsid w:val="1803B589"/>
    <w:rsid w:val="1958CBA4"/>
    <w:rsid w:val="1B408D45"/>
    <w:rsid w:val="1B92EB35"/>
    <w:rsid w:val="1DC770E4"/>
    <w:rsid w:val="1E930836"/>
    <w:rsid w:val="1F254969"/>
    <w:rsid w:val="20960D0D"/>
    <w:rsid w:val="2142BA3A"/>
    <w:rsid w:val="21DC6C36"/>
    <w:rsid w:val="21E1941F"/>
    <w:rsid w:val="2353CA89"/>
    <w:rsid w:val="247909A9"/>
    <w:rsid w:val="24DA0959"/>
    <w:rsid w:val="27D1971E"/>
    <w:rsid w:val="28318AF1"/>
    <w:rsid w:val="293903F2"/>
    <w:rsid w:val="29D80CEB"/>
    <w:rsid w:val="29F42BE6"/>
    <w:rsid w:val="2A52A84E"/>
    <w:rsid w:val="2BA4EA60"/>
    <w:rsid w:val="2C0351D7"/>
    <w:rsid w:val="2C3E2602"/>
    <w:rsid w:val="2D706AAD"/>
    <w:rsid w:val="2DE8C2EC"/>
    <w:rsid w:val="2FA06DFC"/>
    <w:rsid w:val="313296CC"/>
    <w:rsid w:val="32CCC34E"/>
    <w:rsid w:val="335A1D7D"/>
    <w:rsid w:val="337513AA"/>
    <w:rsid w:val="351CB91E"/>
    <w:rsid w:val="357F0E82"/>
    <w:rsid w:val="358B26CA"/>
    <w:rsid w:val="36468A9D"/>
    <w:rsid w:val="367FFCC1"/>
    <w:rsid w:val="37809822"/>
    <w:rsid w:val="3C2742E1"/>
    <w:rsid w:val="3C32C1B8"/>
    <w:rsid w:val="3C86ABB9"/>
    <w:rsid w:val="3EF3D530"/>
    <w:rsid w:val="3FE5FF5A"/>
    <w:rsid w:val="407FFA77"/>
    <w:rsid w:val="41230F5E"/>
    <w:rsid w:val="4127C1BA"/>
    <w:rsid w:val="421FDC30"/>
    <w:rsid w:val="451948F7"/>
    <w:rsid w:val="479772B3"/>
    <w:rsid w:val="4911B9FD"/>
    <w:rsid w:val="4937D649"/>
    <w:rsid w:val="4A6A19B4"/>
    <w:rsid w:val="4A9DC3E6"/>
    <w:rsid w:val="4B4CC0D9"/>
    <w:rsid w:val="4CBB823A"/>
    <w:rsid w:val="4DBB91CB"/>
    <w:rsid w:val="4EB65F96"/>
    <w:rsid w:val="4EEB87D8"/>
    <w:rsid w:val="4FC8F913"/>
    <w:rsid w:val="4FD889FB"/>
    <w:rsid w:val="4FDF7C77"/>
    <w:rsid w:val="507D1E04"/>
    <w:rsid w:val="52578F65"/>
    <w:rsid w:val="52680DEB"/>
    <w:rsid w:val="52BDA516"/>
    <w:rsid w:val="52EF25C0"/>
    <w:rsid w:val="5468488C"/>
    <w:rsid w:val="5579EC3E"/>
    <w:rsid w:val="565B95E2"/>
    <w:rsid w:val="5693DDE7"/>
    <w:rsid w:val="5737CE53"/>
    <w:rsid w:val="577C2550"/>
    <w:rsid w:val="5797D328"/>
    <w:rsid w:val="57A67E00"/>
    <w:rsid w:val="5840B730"/>
    <w:rsid w:val="585C3C33"/>
    <w:rsid w:val="589671EA"/>
    <w:rsid w:val="58C4AAB3"/>
    <w:rsid w:val="58F9BFB3"/>
    <w:rsid w:val="5A746D3B"/>
    <w:rsid w:val="5AF0BB15"/>
    <w:rsid w:val="5CF9680C"/>
    <w:rsid w:val="5D6CDDA2"/>
    <w:rsid w:val="5DEC1DE9"/>
    <w:rsid w:val="5E22CEFE"/>
    <w:rsid w:val="5E6CE774"/>
    <w:rsid w:val="5F489427"/>
    <w:rsid w:val="5F650245"/>
    <w:rsid w:val="607CB831"/>
    <w:rsid w:val="6164BBEA"/>
    <w:rsid w:val="62AFF256"/>
    <w:rsid w:val="64246D5A"/>
    <w:rsid w:val="644995EB"/>
    <w:rsid w:val="64B96D4B"/>
    <w:rsid w:val="65091F36"/>
    <w:rsid w:val="654A5B6E"/>
    <w:rsid w:val="66C2B3B0"/>
    <w:rsid w:val="683BAC94"/>
    <w:rsid w:val="68954C9F"/>
    <w:rsid w:val="69AC0D64"/>
    <w:rsid w:val="69DC0878"/>
    <w:rsid w:val="6A0ADB63"/>
    <w:rsid w:val="6AF3504A"/>
    <w:rsid w:val="6B0D17E2"/>
    <w:rsid w:val="6B91B631"/>
    <w:rsid w:val="6D73C4F9"/>
    <w:rsid w:val="6DDA00D0"/>
    <w:rsid w:val="6E1D10D1"/>
    <w:rsid w:val="6E42E937"/>
    <w:rsid w:val="6EC917AF"/>
    <w:rsid w:val="6EDEA833"/>
    <w:rsid w:val="6FBEA627"/>
    <w:rsid w:val="6FC1F9E1"/>
    <w:rsid w:val="7076D8E3"/>
    <w:rsid w:val="70FECCE9"/>
    <w:rsid w:val="72462879"/>
    <w:rsid w:val="72FC9B80"/>
    <w:rsid w:val="731EA7AD"/>
    <w:rsid w:val="7735A6E8"/>
    <w:rsid w:val="779E16BC"/>
    <w:rsid w:val="77C1B363"/>
    <w:rsid w:val="790500F5"/>
    <w:rsid w:val="7BCABA50"/>
    <w:rsid w:val="7C75179C"/>
    <w:rsid w:val="7D802C2C"/>
    <w:rsid w:val="7E1CBF76"/>
    <w:rsid w:val="7FF15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f2f2f2,#e36c0a,#d8d8d8,#e4e4e4,white"/>
    </o:shapedefaults>
    <o:shapelayout v:ext="edit">
      <o:idmap v:ext="edit" data="1"/>
    </o:shapelayout>
  </w:shapeDefaults>
  <w:decimalSymbol w:val=","/>
  <w:listSeparator w:val=";"/>
  <w14:docId w14:val="47DFCB22"/>
  <w15:docId w15:val="{6D794DF5-2956-42C6-9917-CC9B579F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017B"/>
    <w:pPr>
      <w:spacing w:line="264" w:lineRule="auto"/>
    </w:pPr>
    <w:rPr>
      <w:rFonts w:ascii="Century Gothic" w:hAnsi="Century Gothic"/>
      <w:szCs w:val="22"/>
      <w:lang w:eastAsia="en-US" w:bidi="en-US"/>
    </w:rPr>
  </w:style>
  <w:style w:type="paragraph" w:styleId="Kop1">
    <w:name w:val="heading 1"/>
    <w:basedOn w:val="Standaard"/>
    <w:next w:val="Standaard"/>
    <w:link w:val="Kop1Char"/>
    <w:uiPriority w:val="9"/>
    <w:qFormat/>
    <w:rsid w:val="0041017B"/>
    <w:pPr>
      <w:keepNext/>
      <w:keepLines/>
      <w:pageBreakBefore/>
      <w:numPr>
        <w:numId w:val="2"/>
      </w:numPr>
      <w:spacing w:after="240"/>
      <w:outlineLvl w:val="0"/>
    </w:pPr>
    <w:rPr>
      <w:rFonts w:ascii="Aller Light" w:hAnsi="Aller Light"/>
      <w:b/>
      <w:bCs/>
      <w:color w:val="8D2145"/>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41017B"/>
    <w:pPr>
      <w:keepNext/>
      <w:keepLines/>
      <w:numPr>
        <w:ilvl w:val="2"/>
        <w:numId w:val="2"/>
      </w:numPr>
      <w:outlineLvl w:val="2"/>
    </w:pPr>
    <w:rPr>
      <w:rFonts w:ascii="Aller" w:hAnsi="Aller"/>
      <w:bCs/>
      <w:color w:val="0092BC"/>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link w:val="PlattetekstChar"/>
    <w:uiPriority w:val="1"/>
    <w:qFormat/>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41017B"/>
    <w:rPr>
      <w:rFonts w:ascii="Aller Light" w:hAnsi="Aller Light"/>
      <w:b/>
      <w:bCs/>
      <w:color w:val="8D2145"/>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CF3912"/>
    <w:pPr>
      <w:tabs>
        <w:tab w:val="left" w:pos="880"/>
        <w:tab w:val="right" w:leader="dot" w:pos="8931"/>
        <w:tab w:val="right" w:leader="dot" w:pos="9639"/>
      </w:tabs>
      <w:spacing w:line="312" w:lineRule="auto"/>
      <w:ind w:left="238" w:right="-428"/>
    </w:pPr>
  </w:style>
  <w:style w:type="paragraph" w:styleId="Inhopg3">
    <w:name w:val="toc 3"/>
    <w:basedOn w:val="Standaard"/>
    <w:next w:val="Standaard"/>
    <w:autoRedefine/>
    <w:uiPriority w:val="39"/>
    <w:rsid w:val="000274D9"/>
    <w:pPr>
      <w:tabs>
        <w:tab w:val="left" w:pos="1320"/>
        <w:tab w:val="right" w:leader="dot" w:pos="9639"/>
      </w:tabs>
      <w:ind w:left="480" w:right="-569"/>
    </w:p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41017B"/>
    <w:rPr>
      <w:rFonts w:ascii="Aller" w:hAnsi="Aller"/>
      <w:bCs/>
      <w:color w:val="0092BC"/>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51A03"/>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eastAsiaTheme="minorHAnsi"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styleId="Onopgelostemelding">
    <w:name w:val="Unresolved Mention"/>
    <w:basedOn w:val="Standaardalinea-lettertype"/>
    <w:uiPriority w:val="99"/>
    <w:semiHidden/>
    <w:unhideWhenUsed/>
    <w:rsid w:val="002C446A"/>
    <w:rPr>
      <w:color w:val="605E5C"/>
      <w:shd w:val="clear" w:color="auto" w:fill="E1DFDD"/>
    </w:rPr>
  </w:style>
  <w:style w:type="character" w:customStyle="1" w:styleId="PlattetekstChar">
    <w:name w:val="Platte tekst Char"/>
    <w:basedOn w:val="Standaardalinea-lettertype"/>
    <w:link w:val="Plattetekst"/>
    <w:uiPriority w:val="1"/>
    <w:rsid w:val="0041017B"/>
    <w:rPr>
      <w:rFonts w:ascii="Century Gothic" w:hAnsi="Century Gothic"/>
      <w:b/>
      <w:bCs/>
      <w:lang w:eastAsia="en-US" w:bidi="en-US"/>
    </w:rPr>
  </w:style>
  <w:style w:type="paragraph" w:styleId="Revisie">
    <w:name w:val="Revision"/>
    <w:hidden/>
    <w:uiPriority w:val="99"/>
    <w:semiHidden/>
    <w:rsid w:val="00EF4A1D"/>
    <w:rPr>
      <w:rFonts w:ascii="Century Gothic" w:hAnsi="Century Gothic"/>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1181822749">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2048483782">
          <w:marLeft w:val="547"/>
          <w:marRight w:val="0"/>
          <w:marTop w:val="134"/>
          <w:marBottom w:val="0"/>
          <w:divBdr>
            <w:top w:val="none" w:sz="0" w:space="0" w:color="auto"/>
            <w:left w:val="none" w:sz="0" w:space="0" w:color="auto"/>
            <w:bottom w:val="none" w:sz="0" w:space="0" w:color="auto"/>
            <w:right w:val="none" w:sz="0" w:space="0" w:color="auto"/>
          </w:divBdr>
        </w:div>
      </w:divsChild>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281814263">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621300248">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sChild>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 w:id="2020157960">
          <w:marLeft w:val="547"/>
          <w:marRight w:val="0"/>
          <w:marTop w:val="0"/>
          <w:marBottom w:val="0"/>
          <w:divBdr>
            <w:top w:val="none" w:sz="0" w:space="0" w:color="auto"/>
            <w:left w:val="none" w:sz="0" w:space="0" w:color="auto"/>
            <w:bottom w:val="none" w:sz="0" w:space="0" w:color="auto"/>
            <w:right w:val="none" w:sz="0" w:space="0" w:color="auto"/>
          </w:divBdr>
        </w:div>
      </w:divsChild>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 w:id="946427404">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sChild>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553388968">
          <w:marLeft w:val="547"/>
          <w:marRight w:val="0"/>
          <w:marTop w:val="134"/>
          <w:marBottom w:val="0"/>
          <w:divBdr>
            <w:top w:val="none" w:sz="0" w:space="0" w:color="auto"/>
            <w:left w:val="none" w:sz="0" w:space="0" w:color="auto"/>
            <w:bottom w:val="none" w:sz="0" w:space="0" w:color="auto"/>
            <w:right w:val="none" w:sz="0" w:space="0" w:color="auto"/>
          </w:divBdr>
        </w:div>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779687896">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1951886953">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472412493">
          <w:marLeft w:val="1166"/>
          <w:marRight w:val="0"/>
          <w:marTop w:val="96"/>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2092727404">
          <w:marLeft w:val="547"/>
          <w:marRight w:val="0"/>
          <w:marTop w:val="115"/>
          <w:marBottom w:val="0"/>
          <w:divBdr>
            <w:top w:val="none" w:sz="0" w:space="0" w:color="auto"/>
            <w:left w:val="none" w:sz="0" w:space="0" w:color="auto"/>
            <w:bottom w:val="none" w:sz="0" w:space="0" w:color="auto"/>
            <w:right w:val="none" w:sz="0" w:space="0" w:color="auto"/>
          </w:divBdr>
        </w:div>
      </w:divsChild>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8120047">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1972242263">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8642413">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1463189186">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sChild>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98642999">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1936404490">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 w:id="550001326">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sChild>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59141558">
          <w:marLeft w:val="547"/>
          <w:marRight w:val="0"/>
          <w:marTop w:val="134"/>
          <w:marBottom w:val="0"/>
          <w:divBdr>
            <w:top w:val="none" w:sz="0" w:space="0" w:color="auto"/>
            <w:left w:val="none" w:sz="0" w:space="0" w:color="auto"/>
            <w:bottom w:val="none" w:sz="0" w:space="0" w:color="auto"/>
            <w:right w:val="none" w:sz="0" w:space="0" w:color="auto"/>
          </w:divBdr>
        </w:div>
        <w:div w:id="265038473">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sChild>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9" ma:contentTypeDescription="Een nieuw document maken." ma:contentTypeScope="" ma:versionID="85cfa0c2ce169b7c511a282464342d4f">
  <xsd:schema xmlns:xsd="http://www.w3.org/2001/XMLSchema" xmlns:xs="http://www.w3.org/2001/XMLSchema" xmlns:p="http://schemas.microsoft.com/office/2006/metadata/properties" xmlns:ns2="bdf8f3cc-2e16-402e-aa70-8325446701b1" targetNamespace="http://schemas.microsoft.com/office/2006/metadata/properties" ma:root="true" ma:fieldsID="7bb62fd834ac7bb0c3d0fff97a88c791" ns2:_="">
    <xsd:import namespace="bdf8f3cc-2e16-402e-aa70-8325446701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3.xml><?xml version="1.0" encoding="utf-8"?>
<ds:datastoreItem xmlns:ds="http://schemas.openxmlformats.org/officeDocument/2006/customXml" ds:itemID="{447D480C-965A-4A5A-A31F-8E130850BDE7}">
  <ds:schemaRefs>
    <ds:schemaRef ds:uri="http://schemas.openxmlformats.org/officeDocument/2006/bibliography"/>
  </ds:schemaRefs>
</ds:datastoreItem>
</file>

<file path=customXml/itemProps4.xml><?xml version="1.0" encoding="utf-8"?>
<ds:datastoreItem xmlns:ds="http://schemas.openxmlformats.org/officeDocument/2006/customXml" ds:itemID="{8C8D981F-044C-4135-AFA3-3270974F3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8F0F57-B061-46C2-9945-9861DB8DC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2519</Words>
  <Characters>13855</Characters>
  <Application>Microsoft Office Word</Application>
  <DocSecurity>0</DocSecurity>
  <Lines>115</Lines>
  <Paragraphs>32</Paragraphs>
  <ScaleCrop>false</ScaleCrop>
  <Company>Diaconaal steunpunt</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Ik ben diaken.</dc:title>
  <dc:subject/>
  <dc:creator>vb Gemeente test2</dc:creator>
  <cp:keywords/>
  <cp:lastModifiedBy>Rolant Quist</cp:lastModifiedBy>
  <cp:revision>2</cp:revision>
  <cp:lastPrinted>2020-06-13T04:20:00Z</cp:lastPrinted>
  <dcterms:created xsi:type="dcterms:W3CDTF">2020-07-03T16:19:00Z</dcterms:created>
  <dcterms:modified xsi:type="dcterms:W3CDTF">2020-07-03T16:19:00Z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y fmtid="{D5CDD505-2E9C-101B-9397-08002B2CF9AE}" pid="3" name="Order">
    <vt:r8>218400</vt:r8>
  </property>
</Properties>
</file>